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Look w:val="04A0"/>
      </w:tblPr>
      <w:tblGrid>
        <w:gridCol w:w="4068"/>
        <w:gridCol w:w="6030"/>
      </w:tblGrid>
      <w:tr w:rsidR="00E410FC" w:rsidRPr="009B14B7" w:rsidTr="00992FCE">
        <w:trPr>
          <w:trHeight w:hRule="exact" w:val="1701"/>
        </w:trPr>
        <w:tc>
          <w:tcPr>
            <w:tcW w:w="4068" w:type="dxa"/>
          </w:tcPr>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CÔNG TY</w:t>
            </w:r>
          </w:p>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CỔ PHẦN CÔNG TRÌNH 6</w:t>
            </w:r>
          </w:p>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w:t>
            </w:r>
          </w:p>
          <w:p w:rsidR="00E410FC" w:rsidRPr="009B14B7" w:rsidRDefault="00E410FC" w:rsidP="00992FCE">
            <w:pPr>
              <w:spacing w:after="0" w:line="240" w:lineRule="auto"/>
              <w:jc w:val="center"/>
              <w:rPr>
                <w:rFonts w:ascii="Times New Roman" w:eastAsia="Calibri" w:hAnsi="Times New Roman" w:cs="Times New Roman"/>
                <w:sz w:val="26"/>
                <w:szCs w:val="26"/>
              </w:rPr>
            </w:pPr>
            <w:r w:rsidRPr="009B14B7">
              <w:rPr>
                <w:rFonts w:ascii="Times New Roman" w:eastAsia="Calibri" w:hAnsi="Times New Roman" w:cs="Times New Roman"/>
                <w:b/>
                <w:sz w:val="26"/>
                <w:szCs w:val="26"/>
              </w:rPr>
              <w:t>Số</w:t>
            </w:r>
            <w:r w:rsidRPr="009B14B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9B14B7">
              <w:rPr>
                <w:rFonts w:ascii="Times New Roman" w:eastAsia="Calibri" w:hAnsi="Times New Roman" w:cs="Times New Roman"/>
                <w:sz w:val="26"/>
                <w:szCs w:val="26"/>
              </w:rPr>
              <w:t xml:space="preserve">  /BC- HĐQT</w:t>
            </w:r>
          </w:p>
          <w:p w:rsidR="00E410FC" w:rsidRPr="009B14B7" w:rsidRDefault="00E410FC" w:rsidP="00992FCE">
            <w:pPr>
              <w:spacing w:after="0" w:line="240" w:lineRule="auto"/>
              <w:jc w:val="center"/>
              <w:rPr>
                <w:rFonts w:ascii="Times New Roman" w:eastAsia="Calibri" w:hAnsi="Times New Roman" w:cs="Times New Roman"/>
                <w:b/>
                <w:sz w:val="26"/>
                <w:szCs w:val="26"/>
              </w:rPr>
            </w:pPr>
          </w:p>
        </w:tc>
        <w:tc>
          <w:tcPr>
            <w:tcW w:w="6030" w:type="dxa"/>
          </w:tcPr>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CỘNG HÒA XÃ HỘI CHỦ NGHĨA VIỆT NAM</w:t>
            </w:r>
          </w:p>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Độc lập – Tự do – Hạnh phúc</w:t>
            </w:r>
          </w:p>
          <w:p w:rsidR="00E410FC" w:rsidRPr="009B14B7" w:rsidRDefault="00E410FC" w:rsidP="00992FCE">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w:t>
            </w:r>
          </w:p>
          <w:p w:rsidR="00E410FC" w:rsidRPr="009B14B7" w:rsidRDefault="00E410FC" w:rsidP="00992FCE">
            <w:pPr>
              <w:spacing w:after="0" w:line="240" w:lineRule="auto"/>
              <w:jc w:val="center"/>
              <w:rPr>
                <w:rFonts w:ascii="Times New Roman" w:eastAsia="Calibri" w:hAnsi="Times New Roman" w:cs="Times New Roman"/>
                <w:i/>
                <w:sz w:val="26"/>
                <w:szCs w:val="26"/>
              </w:rPr>
            </w:pPr>
            <w:r w:rsidRPr="009B14B7">
              <w:rPr>
                <w:rFonts w:ascii="Times New Roman" w:eastAsia="Calibri" w:hAnsi="Times New Roman" w:cs="Times New Roman"/>
                <w:i/>
                <w:sz w:val="26"/>
                <w:szCs w:val="26"/>
              </w:rPr>
              <w:t xml:space="preserve">                     Hà Nộ</w:t>
            </w:r>
            <w:r w:rsidR="00726EBD">
              <w:rPr>
                <w:rFonts w:ascii="Times New Roman" w:hAnsi="Times New Roman"/>
                <w:i/>
                <w:sz w:val="26"/>
                <w:szCs w:val="26"/>
              </w:rPr>
              <w:t>i, ngày 24</w:t>
            </w:r>
            <w:r>
              <w:rPr>
                <w:rFonts w:ascii="Times New Roman" w:hAnsi="Times New Roman"/>
                <w:i/>
                <w:sz w:val="26"/>
                <w:szCs w:val="26"/>
              </w:rPr>
              <w:t xml:space="preserve"> tháng </w:t>
            </w:r>
            <w:r w:rsidR="006804B2">
              <w:rPr>
                <w:rFonts w:ascii="Times New Roman" w:hAnsi="Times New Roman"/>
                <w:i/>
                <w:sz w:val="26"/>
                <w:szCs w:val="26"/>
              </w:rPr>
              <w:t>3</w:t>
            </w:r>
            <w:r>
              <w:rPr>
                <w:rFonts w:ascii="Times New Roman" w:hAnsi="Times New Roman"/>
                <w:i/>
                <w:sz w:val="26"/>
                <w:szCs w:val="26"/>
              </w:rPr>
              <w:t xml:space="preserve">  năm 2014</w:t>
            </w:r>
          </w:p>
          <w:p w:rsidR="00E410FC" w:rsidRPr="009B14B7" w:rsidRDefault="00E410FC" w:rsidP="00992FCE">
            <w:pPr>
              <w:spacing w:after="0" w:line="240" w:lineRule="auto"/>
              <w:jc w:val="center"/>
              <w:rPr>
                <w:rFonts w:ascii="Times New Roman" w:eastAsia="Calibri" w:hAnsi="Times New Roman" w:cs="Times New Roman"/>
                <w:i/>
                <w:sz w:val="26"/>
                <w:szCs w:val="26"/>
              </w:rPr>
            </w:pPr>
          </w:p>
          <w:p w:rsidR="00E410FC" w:rsidRPr="009B14B7" w:rsidRDefault="00E410FC" w:rsidP="00992FCE">
            <w:pPr>
              <w:spacing w:after="0" w:line="240" w:lineRule="auto"/>
              <w:jc w:val="center"/>
              <w:rPr>
                <w:rFonts w:ascii="Times New Roman" w:eastAsia="Calibri" w:hAnsi="Times New Roman" w:cs="Times New Roman"/>
                <w:b/>
                <w:sz w:val="26"/>
                <w:szCs w:val="26"/>
              </w:rPr>
            </w:pPr>
          </w:p>
        </w:tc>
      </w:tr>
    </w:tbl>
    <w:p w:rsidR="00E410FC" w:rsidRDefault="00E410FC" w:rsidP="00E410FC">
      <w:pPr>
        <w:spacing w:after="0"/>
        <w:jc w:val="center"/>
        <w:rPr>
          <w:rFonts w:ascii="Times New Roman" w:eastAsia="Calibri" w:hAnsi="Times New Roman" w:cs="Times New Roman"/>
          <w:b/>
          <w:sz w:val="28"/>
          <w:szCs w:val="28"/>
        </w:rPr>
      </w:pPr>
    </w:p>
    <w:p w:rsidR="00E410FC" w:rsidRPr="006E4485" w:rsidRDefault="00E410FC" w:rsidP="00E410FC">
      <w:pPr>
        <w:spacing w:after="0"/>
        <w:jc w:val="center"/>
        <w:rPr>
          <w:rFonts w:ascii="Times New Roman" w:eastAsia="Calibri" w:hAnsi="Times New Roman" w:cs="Times New Roman"/>
          <w:b/>
          <w:sz w:val="36"/>
          <w:szCs w:val="36"/>
        </w:rPr>
      </w:pPr>
      <w:r w:rsidRPr="006E4485">
        <w:rPr>
          <w:rFonts w:ascii="Times New Roman" w:eastAsia="Calibri" w:hAnsi="Times New Roman" w:cs="Times New Roman"/>
          <w:b/>
          <w:sz w:val="36"/>
          <w:szCs w:val="36"/>
        </w:rPr>
        <w:t>BÁO CÁO CỦA  HỘI ĐỒNG QUẢN TRỊ</w:t>
      </w:r>
    </w:p>
    <w:p w:rsidR="00E410FC" w:rsidRPr="006E4485" w:rsidRDefault="00E410FC" w:rsidP="00E410FC">
      <w:pPr>
        <w:spacing w:after="0"/>
        <w:jc w:val="center"/>
        <w:rPr>
          <w:rFonts w:ascii="Times New Roman" w:eastAsia="Calibri" w:hAnsi="Times New Roman" w:cs="Times New Roman"/>
          <w:b/>
          <w:sz w:val="32"/>
          <w:szCs w:val="32"/>
        </w:rPr>
      </w:pPr>
      <w:r w:rsidRPr="006E4485">
        <w:rPr>
          <w:rFonts w:ascii="Times New Roman" w:eastAsia="Calibri" w:hAnsi="Times New Roman" w:cs="Times New Roman"/>
          <w:b/>
          <w:sz w:val="32"/>
          <w:szCs w:val="32"/>
        </w:rPr>
        <w:t>TẠI ĐẠI HỘI ĐỒNG CỔ ĐÔNG THƯỜ</w:t>
      </w:r>
      <w:r>
        <w:rPr>
          <w:rFonts w:ascii="Times New Roman" w:hAnsi="Times New Roman"/>
          <w:b/>
          <w:sz w:val="32"/>
          <w:szCs w:val="32"/>
        </w:rPr>
        <w:t>NG NIÊN NĂM 2014</w:t>
      </w:r>
    </w:p>
    <w:p w:rsidR="00E410FC" w:rsidRDefault="00E410FC" w:rsidP="00E410FC">
      <w:pPr>
        <w:spacing w:after="0"/>
        <w:jc w:val="both"/>
        <w:rPr>
          <w:rFonts w:ascii="Times New Roman" w:eastAsia="Calibri" w:hAnsi="Times New Roman" w:cs="Times New Roman"/>
          <w:b/>
          <w:sz w:val="28"/>
          <w:szCs w:val="28"/>
        </w:rPr>
      </w:pPr>
    </w:p>
    <w:p w:rsidR="003418BF" w:rsidRDefault="003418BF">
      <w:pPr>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PHẦN THỨ NHẤT</w:t>
      </w:r>
    </w:p>
    <w:p w:rsidR="003418BF" w:rsidRPr="003418BF" w:rsidRDefault="003418BF">
      <w:pPr>
        <w:rPr>
          <w:rFonts w:ascii="Times New Roman" w:hAnsi="Times New Roman" w:cs="Times New Roman"/>
          <w:b/>
          <w:sz w:val="28"/>
          <w:szCs w:val="28"/>
        </w:rPr>
      </w:pPr>
      <w:r>
        <w:rPr>
          <w:rFonts w:ascii="Times New Roman" w:hAnsi="Times New Roman" w:cs="Times New Roman"/>
          <w:b/>
          <w:sz w:val="32"/>
          <w:szCs w:val="32"/>
        </w:rPr>
        <w:t xml:space="preserve">   </w:t>
      </w:r>
      <w:r w:rsidRPr="003418BF">
        <w:rPr>
          <w:rFonts w:ascii="Times New Roman" w:hAnsi="Times New Roman" w:cs="Times New Roman"/>
          <w:b/>
          <w:sz w:val="28"/>
          <w:szCs w:val="28"/>
        </w:rPr>
        <w:t>BÁO CÁO KẾT QUẢ THỰC HIỆN NGHỊ QUYẾT ĐHĐCĐ 2013</w:t>
      </w:r>
    </w:p>
    <w:p w:rsidR="003418BF" w:rsidRDefault="003418BF" w:rsidP="00283C12">
      <w:pPr>
        <w:ind w:firstLine="360"/>
        <w:rPr>
          <w:rFonts w:ascii="Times New Roman" w:hAnsi="Times New Roman" w:cs="Times New Roman"/>
          <w:b/>
          <w:sz w:val="28"/>
          <w:szCs w:val="28"/>
        </w:rPr>
      </w:pPr>
      <w:r>
        <w:rPr>
          <w:rFonts w:ascii="Times New Roman" w:hAnsi="Times New Roman" w:cs="Times New Roman"/>
          <w:b/>
          <w:sz w:val="32"/>
          <w:szCs w:val="32"/>
        </w:rPr>
        <w:t xml:space="preserve">I – </w:t>
      </w:r>
      <w:r>
        <w:rPr>
          <w:rFonts w:ascii="Times New Roman" w:hAnsi="Times New Roman" w:cs="Times New Roman"/>
          <w:b/>
          <w:sz w:val="28"/>
          <w:szCs w:val="28"/>
        </w:rPr>
        <w:t>KẾT QUẢ SẢN XUẤ</w:t>
      </w:r>
      <w:r w:rsidR="00283C12">
        <w:rPr>
          <w:rFonts w:ascii="Times New Roman" w:hAnsi="Times New Roman" w:cs="Times New Roman"/>
          <w:b/>
          <w:sz w:val="28"/>
          <w:szCs w:val="28"/>
        </w:rPr>
        <w:t>T KINH DOANH</w:t>
      </w:r>
    </w:p>
    <w:p w:rsidR="003418BF" w:rsidRPr="003418BF" w:rsidRDefault="003418BF" w:rsidP="003418BF">
      <w:pPr>
        <w:pStyle w:val="ListParagraph"/>
        <w:numPr>
          <w:ilvl w:val="0"/>
          <w:numId w:val="1"/>
        </w:numPr>
        <w:rPr>
          <w:rFonts w:ascii="Times New Roman" w:hAnsi="Times New Roman" w:cs="Times New Roman"/>
          <w:b/>
          <w:sz w:val="32"/>
          <w:szCs w:val="32"/>
        </w:rPr>
      </w:pPr>
      <w:r>
        <w:rPr>
          <w:rFonts w:ascii="Times New Roman" w:hAnsi="Times New Roman" w:cs="Times New Roman"/>
          <w:b/>
          <w:sz w:val="28"/>
          <w:szCs w:val="28"/>
        </w:rPr>
        <w:t>Những khó khăn và thuận lợi năm 2013.</w:t>
      </w:r>
    </w:p>
    <w:p w:rsidR="003418BF" w:rsidRDefault="00AF7095" w:rsidP="00AF7095">
      <w:pPr>
        <w:jc w:val="both"/>
        <w:rPr>
          <w:rFonts w:ascii="Times New Roman" w:hAnsi="Times New Roman" w:cs="Times New Roman"/>
          <w:sz w:val="28"/>
          <w:szCs w:val="28"/>
        </w:rPr>
      </w:pPr>
      <w:r>
        <w:rPr>
          <w:rFonts w:ascii="Times New Roman" w:hAnsi="Times New Roman" w:cs="Times New Roman"/>
          <w:b/>
          <w:sz w:val="28"/>
          <w:szCs w:val="28"/>
        </w:rPr>
        <w:t xml:space="preserve">      Khó khăn: </w:t>
      </w:r>
      <w:r>
        <w:rPr>
          <w:rFonts w:ascii="Times New Roman" w:hAnsi="Times New Roman" w:cs="Times New Roman"/>
          <w:sz w:val="28"/>
          <w:szCs w:val="28"/>
        </w:rPr>
        <w:t>Năm 2013, tình hình kinh tế đất nước vẫn trong tình trạng khủng hoảng, Nhà nước thắt chặt đầu tư công nên toàn xã hội</w:t>
      </w:r>
      <w:r w:rsidR="00283C12">
        <w:rPr>
          <w:rFonts w:ascii="Times New Roman" w:hAnsi="Times New Roman" w:cs="Times New Roman"/>
          <w:sz w:val="28"/>
          <w:szCs w:val="28"/>
        </w:rPr>
        <w:t>,</w:t>
      </w:r>
      <w:r>
        <w:rPr>
          <w:rFonts w:ascii="Times New Roman" w:hAnsi="Times New Roman" w:cs="Times New Roman"/>
          <w:sz w:val="28"/>
          <w:szCs w:val="28"/>
        </w:rPr>
        <w:t xml:space="preserve"> tình hình công việc và môi trường kinh doanh rất ảm đạm đã ảnh hưởng không nhỏ đến công ty: Cạnh tranh gay gắt hơn, thiếu hưng phấn và lạc quan trong SXKD, tư tưởng cầm cự, ổn định </w:t>
      </w:r>
      <w:r w:rsidR="00283C12">
        <w:rPr>
          <w:rFonts w:ascii="Times New Roman" w:hAnsi="Times New Roman" w:cs="Times New Roman"/>
          <w:sz w:val="28"/>
          <w:szCs w:val="28"/>
        </w:rPr>
        <w:t>đã c</w:t>
      </w:r>
      <w:r>
        <w:rPr>
          <w:rFonts w:ascii="Times New Roman" w:hAnsi="Times New Roman" w:cs="Times New Roman"/>
          <w:sz w:val="28"/>
          <w:szCs w:val="28"/>
        </w:rPr>
        <w:t>hi phối tư tưởng kinh doanh từ cán bộ đến CNV.</w:t>
      </w:r>
    </w:p>
    <w:p w:rsidR="00AF7095" w:rsidRDefault="00AF7095" w:rsidP="00AF7095">
      <w:pPr>
        <w:jc w:val="both"/>
        <w:rPr>
          <w:rFonts w:ascii="Times New Roman" w:hAnsi="Times New Roman" w:cs="Times New Roman"/>
          <w:sz w:val="28"/>
          <w:szCs w:val="28"/>
        </w:rPr>
      </w:pPr>
      <w:r>
        <w:rPr>
          <w:rFonts w:ascii="Times New Roman" w:hAnsi="Times New Roman" w:cs="Times New Roman"/>
          <w:sz w:val="28"/>
          <w:szCs w:val="28"/>
        </w:rPr>
        <w:t xml:space="preserve">     Thủ tục triển khai thi công tại gói thầu CP2, gói thầu chủ yếu và trọng điểm của công ty rất chậm</w:t>
      </w:r>
      <w:r w:rsidR="00830483">
        <w:rPr>
          <w:rFonts w:ascii="Times New Roman" w:hAnsi="Times New Roman" w:cs="Times New Roman"/>
          <w:sz w:val="28"/>
          <w:szCs w:val="28"/>
        </w:rPr>
        <w:t>,</w:t>
      </w:r>
      <w:r>
        <w:rPr>
          <w:rFonts w:ascii="Times New Roman" w:hAnsi="Times New Roman" w:cs="Times New Roman"/>
          <w:sz w:val="28"/>
          <w:szCs w:val="28"/>
        </w:rPr>
        <w:t xml:space="preserve"> nhất là thủ tục sản xuất TVBT cấp cho gói thầu, thủ tục dùng loại máy chèn đường để hoàn thiện, thủ tục giải quyết các vướng mắc trong thi công phải thông qua nhiều giai đoạn từ công ty đến thầu chính, TVGS mới đến chủ đầu tư kéo dài đã làm ảnh hưởng không nhỏ đến sản lượng, doanh thu và tạo nên áp lực cho các tháng cuối năm của công ty.</w:t>
      </w:r>
    </w:p>
    <w:p w:rsidR="00AF7095" w:rsidRDefault="00AF7095" w:rsidP="00AF7095">
      <w:pPr>
        <w:jc w:val="both"/>
        <w:rPr>
          <w:rFonts w:ascii="Times New Roman" w:hAnsi="Times New Roman" w:cs="Times New Roman"/>
          <w:sz w:val="28"/>
          <w:szCs w:val="28"/>
        </w:rPr>
      </w:pPr>
      <w:r>
        <w:rPr>
          <w:rFonts w:ascii="Times New Roman" w:hAnsi="Times New Roman" w:cs="Times New Roman"/>
          <w:sz w:val="28"/>
          <w:szCs w:val="28"/>
        </w:rPr>
        <w:t xml:space="preserve">    Tình trạng thiếu lao động thủ công, trong khi tiến độ thi công cũng như thời gian, số điểm cho phép chạy chậm hạn chế</w:t>
      </w:r>
      <w:r w:rsidR="00C51F36">
        <w:rPr>
          <w:rFonts w:ascii="Times New Roman" w:hAnsi="Times New Roman" w:cs="Times New Roman"/>
          <w:sz w:val="28"/>
          <w:szCs w:val="28"/>
        </w:rPr>
        <w:t>, khả năng đáp ứng nhu cầu vận chuyển vật tư ( TVBT, đá) cho công trường thấp luôn đe dọa đến an toàn, gây áp lực rất lớn cho cán bộ chỉ huy công trường và ảnh hưởng không nhỏ đến tiến độ.</w:t>
      </w:r>
    </w:p>
    <w:p w:rsidR="00B85917" w:rsidRDefault="00E426A4" w:rsidP="00E426A4">
      <w:pPr>
        <w:jc w:val="both"/>
        <w:rPr>
          <w:rFonts w:ascii="Times New Roman" w:hAnsi="Times New Roman" w:cs="Times New Roman"/>
          <w:sz w:val="28"/>
          <w:szCs w:val="28"/>
        </w:rPr>
      </w:pPr>
      <w:r>
        <w:rPr>
          <w:rFonts w:ascii="Times New Roman" w:hAnsi="Times New Roman" w:cs="Times New Roman"/>
          <w:sz w:val="28"/>
          <w:szCs w:val="28"/>
        </w:rPr>
        <w:t xml:space="preserve">     </w:t>
      </w:r>
      <w:r w:rsidR="00B85917">
        <w:rPr>
          <w:rFonts w:ascii="Times New Roman" w:hAnsi="Times New Roman" w:cs="Times New Roman"/>
          <w:sz w:val="28"/>
          <w:szCs w:val="28"/>
        </w:rPr>
        <w:t>Sản xuất kinh doanh của công ty TNHHMTV đá Phủ Lý vẫn rất khó khăn, sản lượng tiêu thụ chậm, nhu cầu TVBT đối với khu vực phía Nam không nhiều đã làm ảnh hưởng lớ</w:t>
      </w:r>
      <w:r w:rsidR="00830483">
        <w:rPr>
          <w:rFonts w:ascii="Times New Roman" w:hAnsi="Times New Roman" w:cs="Times New Roman"/>
          <w:sz w:val="28"/>
          <w:szCs w:val="28"/>
        </w:rPr>
        <w:t>n đến</w:t>
      </w:r>
      <w:r w:rsidR="00B85917">
        <w:rPr>
          <w:rFonts w:ascii="Times New Roman" w:hAnsi="Times New Roman" w:cs="Times New Roman"/>
          <w:sz w:val="28"/>
          <w:szCs w:val="28"/>
        </w:rPr>
        <w:t xml:space="preserve"> sản lượng, doanh thu cũng như kết quả SXKD của công ty.</w:t>
      </w:r>
    </w:p>
    <w:p w:rsidR="00C51F36" w:rsidRDefault="00C51F36" w:rsidP="00AF709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26A4">
        <w:rPr>
          <w:rFonts w:ascii="Times New Roman" w:hAnsi="Times New Roman" w:cs="Times New Roman"/>
          <w:sz w:val="28"/>
          <w:szCs w:val="28"/>
        </w:rPr>
        <w:t xml:space="preserve">     </w:t>
      </w:r>
      <w:r>
        <w:rPr>
          <w:rFonts w:ascii="Times New Roman" w:hAnsi="Times New Roman" w:cs="Times New Roman"/>
          <w:sz w:val="28"/>
          <w:szCs w:val="28"/>
        </w:rPr>
        <w:t>Vốn cho kinh doanh cự</w:t>
      </w:r>
      <w:r w:rsidR="00E426A4">
        <w:rPr>
          <w:rFonts w:ascii="Times New Roman" w:hAnsi="Times New Roman" w:cs="Times New Roman"/>
          <w:sz w:val="28"/>
          <w:szCs w:val="28"/>
        </w:rPr>
        <w:t>c kỳ</w:t>
      </w:r>
      <w:r>
        <w:rPr>
          <w:rFonts w:ascii="Times New Roman" w:hAnsi="Times New Roman" w:cs="Times New Roman"/>
          <w:sz w:val="28"/>
          <w:szCs w:val="28"/>
        </w:rPr>
        <w:t xml:space="preserve"> căng thẳng, mặc dù là doanh nghiệp có uy tín và được xếp hạng đặc biệt đối với ngân hàng nơi công </w:t>
      </w:r>
      <w:r w:rsidR="00E426A4">
        <w:rPr>
          <w:rFonts w:ascii="Times New Roman" w:hAnsi="Times New Roman" w:cs="Times New Roman"/>
          <w:sz w:val="28"/>
          <w:szCs w:val="28"/>
        </w:rPr>
        <w:t xml:space="preserve">ty </w:t>
      </w:r>
      <w:r>
        <w:rPr>
          <w:rFonts w:ascii="Times New Roman" w:hAnsi="Times New Roman" w:cs="Times New Roman"/>
          <w:sz w:val="28"/>
          <w:szCs w:val="28"/>
        </w:rPr>
        <w:t>giao dịch</w:t>
      </w:r>
      <w:r w:rsidR="00E426A4">
        <w:rPr>
          <w:rFonts w:ascii="Times New Roman" w:hAnsi="Times New Roman" w:cs="Times New Roman"/>
          <w:sz w:val="28"/>
          <w:szCs w:val="28"/>
        </w:rPr>
        <w:t>,</w:t>
      </w:r>
      <w:r>
        <w:rPr>
          <w:rFonts w:ascii="Times New Roman" w:hAnsi="Times New Roman" w:cs="Times New Roman"/>
          <w:sz w:val="28"/>
          <w:szCs w:val="28"/>
        </w:rPr>
        <w:t xml:space="preserve"> song do công ty là đầu mối nhập, cung cấp phụ kiện liên kết cho gói thầu</w:t>
      </w:r>
      <w:r w:rsidR="00E426A4">
        <w:rPr>
          <w:rFonts w:ascii="Times New Roman" w:hAnsi="Times New Roman" w:cs="Times New Roman"/>
          <w:sz w:val="28"/>
          <w:szCs w:val="28"/>
        </w:rPr>
        <w:t>,</w:t>
      </w:r>
      <w:r>
        <w:rPr>
          <w:rFonts w:ascii="Times New Roman" w:hAnsi="Times New Roman" w:cs="Times New Roman"/>
          <w:sz w:val="28"/>
          <w:szCs w:val="28"/>
        </w:rPr>
        <w:t xml:space="preserve"> nên phải bỏ tiền mua vật tư trước khi được nghiệm thu thanh toán</w:t>
      </w:r>
      <w:r w:rsidR="00E426A4">
        <w:rPr>
          <w:rFonts w:ascii="Times New Roman" w:hAnsi="Times New Roman" w:cs="Times New Roman"/>
          <w:sz w:val="28"/>
          <w:szCs w:val="28"/>
        </w:rPr>
        <w:t>,</w:t>
      </w:r>
      <w:r>
        <w:rPr>
          <w:rFonts w:ascii="Times New Roman" w:hAnsi="Times New Roman" w:cs="Times New Roman"/>
          <w:sz w:val="28"/>
          <w:szCs w:val="28"/>
        </w:rPr>
        <w:t xml:space="preserve"> do đó vốn lưu động thiếu phải vay ngân hàng lớn </w:t>
      </w:r>
      <w:r w:rsidR="00E426A4">
        <w:rPr>
          <w:rFonts w:ascii="Times New Roman" w:hAnsi="Times New Roman" w:cs="Times New Roman"/>
          <w:sz w:val="28"/>
          <w:szCs w:val="28"/>
        </w:rPr>
        <w:t>vì vậy</w:t>
      </w:r>
      <w:r>
        <w:rPr>
          <w:rFonts w:ascii="Times New Roman" w:hAnsi="Times New Roman" w:cs="Times New Roman"/>
          <w:sz w:val="28"/>
          <w:szCs w:val="28"/>
        </w:rPr>
        <w:t xml:space="preserve"> việc vay mượn cũng có thời điểm phải giải trình với Ngân hàng, kéo dài thời gian vay, điều đó đã làm cho công tác điều hành tài chính gặp rất nhiều khó khăn và làm cho chí phí hoạt động tài chính lớn, ảnh hưởng đến kết quả SXKD.</w:t>
      </w:r>
    </w:p>
    <w:p w:rsidR="00C51F36" w:rsidRDefault="00C51F36" w:rsidP="00AF7095">
      <w:pPr>
        <w:jc w:val="both"/>
        <w:rPr>
          <w:rFonts w:ascii="Times New Roman" w:hAnsi="Times New Roman" w:cs="Times New Roman"/>
          <w:sz w:val="28"/>
          <w:szCs w:val="28"/>
        </w:rPr>
      </w:pPr>
      <w:r>
        <w:rPr>
          <w:rFonts w:ascii="Times New Roman" w:hAnsi="Times New Roman" w:cs="Times New Roman"/>
          <w:sz w:val="28"/>
          <w:szCs w:val="28"/>
        </w:rPr>
        <w:t xml:space="preserve"> </w:t>
      </w:r>
      <w:r w:rsidR="00E426A4">
        <w:rPr>
          <w:rFonts w:ascii="Times New Roman" w:hAnsi="Times New Roman" w:cs="Times New Roman"/>
          <w:sz w:val="28"/>
          <w:szCs w:val="28"/>
        </w:rPr>
        <w:t xml:space="preserve">     </w:t>
      </w:r>
      <w:r>
        <w:rPr>
          <w:rFonts w:ascii="Times New Roman" w:hAnsi="Times New Roman" w:cs="Times New Roman"/>
          <w:sz w:val="28"/>
          <w:szCs w:val="28"/>
        </w:rPr>
        <w:t xml:space="preserve"> Hầu hết các công trình thanh toán, quyết toán đều kéo dài, nhiều thủ tục phải đồng bộ nhiều đơn vị cùng làm nên việc xác định hiệu quả kinh doanh từng công trình cũng như </w:t>
      </w:r>
      <w:r w:rsidR="00C276A9">
        <w:rPr>
          <w:rFonts w:ascii="Times New Roman" w:hAnsi="Times New Roman" w:cs="Times New Roman"/>
          <w:sz w:val="28"/>
          <w:szCs w:val="28"/>
        </w:rPr>
        <w:t>việc thanh toán thu hồi vốn chậm.</w:t>
      </w:r>
      <w:r>
        <w:rPr>
          <w:rFonts w:ascii="Times New Roman" w:hAnsi="Times New Roman" w:cs="Times New Roman"/>
          <w:sz w:val="28"/>
          <w:szCs w:val="28"/>
        </w:rPr>
        <w:t xml:space="preserve"> </w:t>
      </w:r>
    </w:p>
    <w:p w:rsidR="00C276A9" w:rsidRDefault="00E426A4" w:rsidP="00E426A4">
      <w:pPr>
        <w:jc w:val="both"/>
        <w:rPr>
          <w:rFonts w:ascii="Times New Roman" w:hAnsi="Times New Roman" w:cs="Times New Roman"/>
          <w:sz w:val="28"/>
          <w:szCs w:val="28"/>
        </w:rPr>
      </w:pPr>
      <w:r>
        <w:rPr>
          <w:rFonts w:ascii="Times New Roman" w:hAnsi="Times New Roman" w:cs="Times New Roman"/>
          <w:b/>
          <w:sz w:val="28"/>
          <w:szCs w:val="28"/>
        </w:rPr>
        <w:t xml:space="preserve">       </w:t>
      </w:r>
      <w:r w:rsidR="00C276A9">
        <w:rPr>
          <w:rFonts w:ascii="Times New Roman" w:hAnsi="Times New Roman" w:cs="Times New Roman"/>
          <w:b/>
          <w:sz w:val="28"/>
          <w:szCs w:val="28"/>
        </w:rPr>
        <w:t xml:space="preserve">Thuận lợi: </w:t>
      </w:r>
      <w:r w:rsidR="00C276A9">
        <w:rPr>
          <w:rFonts w:ascii="Times New Roman" w:hAnsi="Times New Roman" w:cs="Times New Roman"/>
          <w:sz w:val="28"/>
          <w:szCs w:val="28"/>
        </w:rPr>
        <w:t>Trong bối cảnh hầu hết các đơn vị XDCB thiếu việc làm, năm 2013 đối với Công ty có đủ việc làm; lãnh đạo Công ty hết sức quan tâm đến đời sống người lao động, gói thầu CP2 là gói thầu trọng điểm của nghành nên được lãnh đạ</w:t>
      </w:r>
      <w:r w:rsidR="00F26CF7">
        <w:rPr>
          <w:rFonts w:ascii="Times New Roman" w:hAnsi="Times New Roman" w:cs="Times New Roman"/>
          <w:sz w:val="28"/>
          <w:szCs w:val="28"/>
        </w:rPr>
        <w:t>o ĐSVN và B</w:t>
      </w:r>
      <w:r w:rsidR="00C276A9">
        <w:rPr>
          <w:rFonts w:ascii="Times New Roman" w:hAnsi="Times New Roman" w:cs="Times New Roman"/>
          <w:sz w:val="28"/>
          <w:szCs w:val="28"/>
        </w:rPr>
        <w:t xml:space="preserve">an quản lý dự án RPMU đặc biệt quan tâm, khẩn trương giải quyết các trở ngại vướng mắc </w:t>
      </w:r>
      <w:r w:rsidR="00F26CF7">
        <w:rPr>
          <w:rFonts w:ascii="Times New Roman" w:hAnsi="Times New Roman" w:cs="Times New Roman"/>
          <w:sz w:val="28"/>
          <w:szCs w:val="28"/>
        </w:rPr>
        <w:t xml:space="preserve">đó </w:t>
      </w:r>
      <w:r w:rsidR="00C276A9">
        <w:rPr>
          <w:rFonts w:ascii="Times New Roman" w:hAnsi="Times New Roman" w:cs="Times New Roman"/>
          <w:sz w:val="28"/>
          <w:szCs w:val="28"/>
        </w:rPr>
        <w:t>là những thuận lợi rất cơ bản, nó đã tạo nên một không khí hào hứng cho mọi người cùng cố gắng, cùng quyết tâm cao trong làm việc.</w:t>
      </w:r>
    </w:p>
    <w:p w:rsidR="00C276A9" w:rsidRDefault="00C276A9" w:rsidP="00AF7095">
      <w:pPr>
        <w:jc w:val="both"/>
        <w:rPr>
          <w:rFonts w:ascii="Times New Roman" w:hAnsi="Times New Roman" w:cs="Times New Roman"/>
          <w:sz w:val="28"/>
          <w:szCs w:val="28"/>
        </w:rPr>
      </w:pPr>
      <w:r>
        <w:rPr>
          <w:rFonts w:ascii="Times New Roman" w:hAnsi="Times New Roman" w:cs="Times New Roman"/>
          <w:sz w:val="28"/>
          <w:szCs w:val="28"/>
        </w:rPr>
        <w:t xml:space="preserve">     Nội bộ lãnh đạo công ty đoàn kết, thống nhất và sâu sát trong chỉ đạo, quyết liệt trong giải quyết công việc, việc làm, thu nhập của người lao động được đảm bảo là những thuận lợi và là điều kiện  tiên quyết cho những kết quả đã đạt được trong SXKD năm 2013.</w:t>
      </w:r>
    </w:p>
    <w:p w:rsidR="00B85917" w:rsidRDefault="00B85917" w:rsidP="00B85917">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Kết quả thực hiện các chỉ tiêu SXKD</w:t>
      </w:r>
      <w:r w:rsidR="00F90305">
        <w:rPr>
          <w:rFonts w:ascii="Times New Roman" w:hAnsi="Times New Roman" w:cs="Times New Roman"/>
          <w:b/>
          <w:sz w:val="28"/>
          <w:szCs w:val="28"/>
        </w:rPr>
        <w:t>.</w:t>
      </w:r>
    </w:p>
    <w:p w:rsidR="00B85917" w:rsidRDefault="00B85917" w:rsidP="00B85917">
      <w:pPr>
        <w:ind w:left="360"/>
        <w:jc w:val="both"/>
        <w:rPr>
          <w:rFonts w:ascii="Times New Roman" w:hAnsi="Times New Roman" w:cs="Times New Roman"/>
          <w:sz w:val="28"/>
          <w:szCs w:val="28"/>
        </w:rPr>
      </w:pPr>
      <w:r>
        <w:rPr>
          <w:rFonts w:ascii="Times New Roman" w:hAnsi="Times New Roman" w:cs="Times New Roman"/>
          <w:sz w:val="28"/>
          <w:szCs w:val="28"/>
        </w:rPr>
        <w:t>+ Giá trị sản lượng:</w:t>
      </w:r>
      <w:r w:rsidR="00A17521">
        <w:rPr>
          <w:rFonts w:ascii="Times New Roman" w:hAnsi="Times New Roman" w:cs="Times New Roman"/>
          <w:sz w:val="28"/>
          <w:szCs w:val="28"/>
        </w:rPr>
        <w:t xml:space="preserve">                        391tỷ đồng/ 364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Doanh thu:                                  317 tỷ đồng/ 330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Mức đầu tư:                                    1,5 tỷ đồng/ 16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Thu nhập bình quân                       8,7 triệu đồng/ ng.thg</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t>+ Lợi nhuận trước thuế:                   13.666.471.026 đồng</w:t>
      </w:r>
      <w:r w:rsidR="00054854">
        <w:rPr>
          <w:rFonts w:ascii="Times New Roman" w:hAnsi="Times New Roman" w:cs="Times New Roman"/>
          <w:sz w:val="28"/>
          <w:szCs w:val="28"/>
        </w:rPr>
        <w:t>/ 18 tỷ đồng</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Lợi nhuận sau thuế:                      10.254.680.457 đồng </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23EFB">
        <w:rPr>
          <w:rFonts w:ascii="Times New Roman" w:hAnsi="Times New Roman" w:cs="Times New Roman"/>
          <w:sz w:val="28"/>
          <w:szCs w:val="28"/>
        </w:rPr>
        <w:t xml:space="preserve"> </w:t>
      </w:r>
      <w:r>
        <w:rPr>
          <w:rFonts w:ascii="Times New Roman" w:hAnsi="Times New Roman" w:cs="Times New Roman"/>
          <w:sz w:val="28"/>
          <w:szCs w:val="28"/>
        </w:rPr>
        <w:t>Nguyên nhân của doanh thu năm 2013 không đạt chỉ</w:t>
      </w:r>
      <w:r w:rsidR="00D23EFB">
        <w:rPr>
          <w:rFonts w:ascii="Times New Roman" w:hAnsi="Times New Roman" w:cs="Times New Roman"/>
          <w:sz w:val="28"/>
          <w:szCs w:val="28"/>
        </w:rPr>
        <w:t xml:space="preserve"> tiêu theo N</w:t>
      </w:r>
      <w:r>
        <w:rPr>
          <w:rFonts w:ascii="Times New Roman" w:hAnsi="Times New Roman" w:cs="Times New Roman"/>
          <w:sz w:val="28"/>
          <w:szCs w:val="28"/>
        </w:rPr>
        <w:t>ghị quyết trong khi sản lượng lại vượt là do việc thanh toán tại gói thầu CP2 nhà thầu chính còn giữ lại chưa thanh toán hết.</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Lợi nhuậ</w:t>
      </w:r>
      <w:r w:rsidR="00D23EFB">
        <w:rPr>
          <w:rFonts w:ascii="Times New Roman" w:hAnsi="Times New Roman" w:cs="Times New Roman"/>
          <w:sz w:val="28"/>
          <w:szCs w:val="28"/>
        </w:rPr>
        <w:t>n năm 2013 cũng</w:t>
      </w:r>
      <w:r>
        <w:rPr>
          <w:rFonts w:ascii="Times New Roman" w:hAnsi="Times New Roman" w:cs="Times New Roman"/>
          <w:sz w:val="28"/>
          <w:szCs w:val="28"/>
        </w:rPr>
        <w:t xml:space="preserve"> đạt thấp hơn chỉ tiêu nghị quyết vì thực tế thi công hiện nay các chi phí nhất là các chi phí quản lý đều vượt rất nhiều so với định mức đã làm giảm hiệu quả, giảm lãi, mặt khác năm 2013</w:t>
      </w:r>
      <w:r w:rsidR="00054854">
        <w:rPr>
          <w:rFonts w:ascii="Times New Roman" w:hAnsi="Times New Roman" w:cs="Times New Roman"/>
          <w:sz w:val="28"/>
          <w:szCs w:val="28"/>
        </w:rPr>
        <w:t xml:space="preserve"> công ty TNHHMTV đá Phủ Lý kinh doanh rất khó khăn và không có lãi; do lỗi sản xuất từ nhữ</w:t>
      </w:r>
      <w:r w:rsidR="00D23EFB">
        <w:rPr>
          <w:rFonts w:ascii="Times New Roman" w:hAnsi="Times New Roman" w:cs="Times New Roman"/>
          <w:sz w:val="28"/>
          <w:szCs w:val="28"/>
        </w:rPr>
        <w:t>ng năm 200</w:t>
      </w:r>
      <w:r w:rsidR="00054854">
        <w:rPr>
          <w:rFonts w:ascii="Times New Roman" w:hAnsi="Times New Roman" w:cs="Times New Roman"/>
          <w:sz w:val="28"/>
          <w:szCs w:val="28"/>
        </w:rPr>
        <w:t>9,</w:t>
      </w:r>
      <w:r w:rsidR="00D23EFB">
        <w:rPr>
          <w:rFonts w:ascii="Times New Roman" w:hAnsi="Times New Roman" w:cs="Times New Roman"/>
          <w:sz w:val="28"/>
          <w:szCs w:val="28"/>
        </w:rPr>
        <w:t xml:space="preserve"> </w:t>
      </w:r>
      <w:r w:rsidR="00054854">
        <w:rPr>
          <w:rFonts w:ascii="Times New Roman" w:hAnsi="Times New Roman" w:cs="Times New Roman"/>
          <w:sz w:val="28"/>
          <w:szCs w:val="28"/>
        </w:rPr>
        <w:t>2010</w:t>
      </w:r>
      <w:r w:rsidR="00D23EFB">
        <w:rPr>
          <w:rFonts w:ascii="Times New Roman" w:hAnsi="Times New Roman" w:cs="Times New Roman"/>
          <w:sz w:val="28"/>
          <w:szCs w:val="28"/>
        </w:rPr>
        <w:t xml:space="preserve"> </w:t>
      </w:r>
      <w:r w:rsidR="00054854">
        <w:rPr>
          <w:rFonts w:ascii="Times New Roman" w:hAnsi="Times New Roman" w:cs="Times New Roman"/>
          <w:sz w:val="28"/>
          <w:szCs w:val="28"/>
        </w:rPr>
        <w:t>tại nhà máy bê tông Tháp Chàm để xảy ra tình trạng nứt vỡ TVBTTN1 nên năm 2013 phải khắc phục đã ảnh hưởng đến kết quả của gói thầu số 7 K1,K2 lỗ gần 3 tỷ đồng; bên cạnh đó do phải vay nghân hàng lớn nên chi phí tài chính lớn.</w:t>
      </w:r>
      <w:r w:rsidR="00133C06">
        <w:rPr>
          <w:rFonts w:ascii="Times New Roman" w:hAnsi="Times New Roman" w:cs="Times New Roman"/>
          <w:sz w:val="28"/>
          <w:szCs w:val="28"/>
        </w:rPr>
        <w:t xml:space="preserve"> M</w:t>
      </w:r>
      <w:r w:rsidR="00133C06" w:rsidRPr="00133C06">
        <w:rPr>
          <w:rFonts w:ascii="Times New Roman" w:hAnsi="Times New Roman" w:cs="Times New Roman"/>
          <w:sz w:val="28"/>
          <w:szCs w:val="28"/>
        </w:rPr>
        <w:t>ộ</w:t>
      </w:r>
      <w:r w:rsidR="00133C06">
        <w:rPr>
          <w:rFonts w:ascii="Times New Roman" w:hAnsi="Times New Roman" w:cs="Times New Roman"/>
          <w:sz w:val="28"/>
          <w:szCs w:val="28"/>
        </w:rPr>
        <w:t>t nguy</w:t>
      </w:r>
      <w:r w:rsidR="00133C06" w:rsidRPr="00133C06">
        <w:rPr>
          <w:rFonts w:ascii="Times New Roman" w:hAnsi="Times New Roman" w:cs="Times New Roman"/>
          <w:sz w:val="28"/>
          <w:szCs w:val="28"/>
        </w:rPr>
        <w:t>ê</w:t>
      </w:r>
      <w:r w:rsidR="00133C06">
        <w:rPr>
          <w:rFonts w:ascii="Times New Roman" w:hAnsi="Times New Roman" w:cs="Times New Roman"/>
          <w:sz w:val="28"/>
          <w:szCs w:val="28"/>
        </w:rPr>
        <w:t>n nh</w:t>
      </w:r>
      <w:r w:rsidR="00133C06" w:rsidRPr="00133C06">
        <w:rPr>
          <w:rFonts w:ascii="Times New Roman" w:hAnsi="Times New Roman" w:cs="Times New Roman"/>
          <w:sz w:val="28"/>
          <w:szCs w:val="28"/>
        </w:rPr>
        <w:t>â</w:t>
      </w:r>
      <w:r w:rsidR="00133C06">
        <w:rPr>
          <w:rFonts w:ascii="Times New Roman" w:hAnsi="Times New Roman" w:cs="Times New Roman"/>
          <w:sz w:val="28"/>
          <w:szCs w:val="28"/>
        </w:rPr>
        <w:t>n n</w:t>
      </w:r>
      <w:r w:rsidR="00133C06" w:rsidRPr="00133C06">
        <w:rPr>
          <w:rFonts w:ascii="Times New Roman" w:hAnsi="Times New Roman" w:cs="Times New Roman"/>
          <w:sz w:val="28"/>
          <w:szCs w:val="28"/>
        </w:rPr>
        <w:t>ữa</w:t>
      </w:r>
      <w:r w:rsidR="00133C06">
        <w:rPr>
          <w:rFonts w:ascii="Times New Roman" w:hAnsi="Times New Roman" w:cs="Times New Roman"/>
          <w:sz w:val="28"/>
          <w:szCs w:val="28"/>
        </w:rPr>
        <w:t xml:space="preserve"> l</w:t>
      </w:r>
      <w:r w:rsidR="00133C06" w:rsidRPr="00133C06">
        <w:rPr>
          <w:rFonts w:ascii="Times New Roman" w:hAnsi="Times New Roman" w:cs="Times New Roman"/>
          <w:sz w:val="28"/>
          <w:szCs w:val="28"/>
        </w:rPr>
        <w:t>à</w:t>
      </w:r>
      <w:r w:rsidR="00133C06">
        <w:rPr>
          <w:rFonts w:ascii="Times New Roman" w:hAnsi="Times New Roman" w:cs="Times New Roman"/>
          <w:sz w:val="28"/>
          <w:szCs w:val="28"/>
        </w:rPr>
        <w:t xml:space="preserve"> do chi ph</w:t>
      </w:r>
      <w:r w:rsidR="00133C06" w:rsidRPr="00133C06">
        <w:rPr>
          <w:rFonts w:ascii="Times New Roman" w:hAnsi="Times New Roman" w:cs="Times New Roman"/>
          <w:sz w:val="28"/>
          <w:szCs w:val="28"/>
        </w:rPr>
        <w:t>í</w:t>
      </w:r>
      <w:r w:rsidR="00133C06">
        <w:rPr>
          <w:rFonts w:ascii="Times New Roman" w:hAnsi="Times New Roman" w:cs="Times New Roman"/>
          <w:sz w:val="28"/>
          <w:szCs w:val="28"/>
        </w:rPr>
        <w:t xml:space="preserve"> v</w:t>
      </w:r>
      <w:r w:rsidR="00133C06" w:rsidRPr="00133C06">
        <w:rPr>
          <w:rFonts w:ascii="Times New Roman" w:hAnsi="Times New Roman" w:cs="Times New Roman"/>
          <w:sz w:val="28"/>
          <w:szCs w:val="28"/>
        </w:rPr>
        <w:t>ận</w:t>
      </w:r>
      <w:r w:rsidR="00133C06">
        <w:rPr>
          <w:rFonts w:ascii="Times New Roman" w:hAnsi="Times New Roman" w:cs="Times New Roman"/>
          <w:sz w:val="28"/>
          <w:szCs w:val="28"/>
        </w:rPr>
        <w:t xml:space="preserve"> chuy</w:t>
      </w:r>
      <w:r w:rsidR="00133C06" w:rsidRPr="00133C06">
        <w:rPr>
          <w:rFonts w:ascii="Times New Roman" w:hAnsi="Times New Roman" w:cs="Times New Roman"/>
          <w:sz w:val="28"/>
          <w:szCs w:val="28"/>
        </w:rPr>
        <w:t>ển</w:t>
      </w:r>
      <w:r w:rsidR="00133C06">
        <w:rPr>
          <w:rFonts w:ascii="Times New Roman" w:hAnsi="Times New Roman" w:cs="Times New Roman"/>
          <w:sz w:val="28"/>
          <w:szCs w:val="28"/>
        </w:rPr>
        <w:t xml:space="preserve"> v</w:t>
      </w:r>
      <w:r w:rsidR="00133C06" w:rsidRPr="00133C06">
        <w:rPr>
          <w:rFonts w:ascii="Times New Roman" w:hAnsi="Times New Roman" w:cs="Times New Roman"/>
          <w:sz w:val="28"/>
          <w:szCs w:val="28"/>
        </w:rPr>
        <w:t>ật</w:t>
      </w:r>
      <w:r w:rsidR="00133C06">
        <w:rPr>
          <w:rFonts w:ascii="Times New Roman" w:hAnsi="Times New Roman" w:cs="Times New Roman"/>
          <w:sz w:val="28"/>
          <w:szCs w:val="28"/>
        </w:rPr>
        <w:t xml:space="preserve"> t</w:t>
      </w:r>
      <w:r w:rsidR="00133C06" w:rsidRPr="00133C06">
        <w:rPr>
          <w:rFonts w:ascii="Times New Roman" w:hAnsi="Times New Roman" w:cs="Times New Roman"/>
          <w:sz w:val="28"/>
          <w:szCs w:val="28"/>
        </w:rPr>
        <w:t>ư</w:t>
      </w:r>
      <w:r w:rsidR="00133C06">
        <w:rPr>
          <w:rFonts w:ascii="Times New Roman" w:hAnsi="Times New Roman" w:cs="Times New Roman"/>
          <w:sz w:val="28"/>
          <w:szCs w:val="28"/>
        </w:rPr>
        <w:t xml:space="preserve"> v</w:t>
      </w:r>
      <w:r w:rsidR="00133C06" w:rsidRPr="00133C06">
        <w:rPr>
          <w:rFonts w:ascii="Times New Roman" w:hAnsi="Times New Roman" w:cs="Times New Roman"/>
          <w:sz w:val="28"/>
          <w:szCs w:val="28"/>
        </w:rPr>
        <w:t>ật</w:t>
      </w:r>
      <w:r w:rsidR="00133C06">
        <w:rPr>
          <w:rFonts w:ascii="Times New Roman" w:hAnsi="Times New Roman" w:cs="Times New Roman"/>
          <w:sz w:val="28"/>
          <w:szCs w:val="28"/>
        </w:rPr>
        <w:t xml:space="preserve"> li</w:t>
      </w:r>
      <w:r w:rsidR="00133C06" w:rsidRPr="00133C06">
        <w:rPr>
          <w:rFonts w:ascii="Times New Roman" w:hAnsi="Times New Roman" w:cs="Times New Roman"/>
          <w:sz w:val="28"/>
          <w:szCs w:val="28"/>
        </w:rPr>
        <w:t>ệu</w:t>
      </w:r>
      <w:r w:rsidR="00133C06">
        <w:rPr>
          <w:rFonts w:ascii="Times New Roman" w:hAnsi="Times New Roman" w:cs="Times New Roman"/>
          <w:sz w:val="28"/>
          <w:szCs w:val="28"/>
        </w:rPr>
        <w:t xml:space="preserve"> đư</w:t>
      </w:r>
      <w:r w:rsidR="00133C06" w:rsidRPr="00133C06">
        <w:rPr>
          <w:rFonts w:ascii="Times New Roman" w:hAnsi="Times New Roman" w:cs="Times New Roman"/>
          <w:sz w:val="28"/>
          <w:szCs w:val="28"/>
        </w:rPr>
        <w:t>ờng</w:t>
      </w:r>
      <w:r w:rsidR="00133C06">
        <w:rPr>
          <w:rFonts w:ascii="Times New Roman" w:hAnsi="Times New Roman" w:cs="Times New Roman"/>
          <w:sz w:val="28"/>
          <w:szCs w:val="28"/>
        </w:rPr>
        <w:t xml:space="preserve"> s</w:t>
      </w:r>
      <w:r w:rsidR="00133C06" w:rsidRPr="00133C06">
        <w:rPr>
          <w:rFonts w:ascii="Times New Roman" w:hAnsi="Times New Roman" w:cs="Times New Roman"/>
          <w:sz w:val="28"/>
          <w:szCs w:val="28"/>
        </w:rPr>
        <w:t>ắt</w:t>
      </w:r>
      <w:r w:rsidR="00133C06">
        <w:rPr>
          <w:rFonts w:ascii="Times New Roman" w:hAnsi="Times New Roman" w:cs="Times New Roman"/>
          <w:sz w:val="28"/>
          <w:szCs w:val="28"/>
        </w:rPr>
        <w:t xml:space="preserve"> nh</w:t>
      </w:r>
      <w:r w:rsidR="00133C06" w:rsidRPr="00133C06">
        <w:rPr>
          <w:rFonts w:ascii="Times New Roman" w:hAnsi="Times New Roman" w:cs="Times New Roman"/>
          <w:sz w:val="28"/>
          <w:szCs w:val="28"/>
        </w:rPr>
        <w:t>ư</w:t>
      </w:r>
      <w:r w:rsidR="00133C06">
        <w:rPr>
          <w:rFonts w:ascii="Times New Roman" w:hAnsi="Times New Roman" w:cs="Times New Roman"/>
          <w:sz w:val="28"/>
          <w:szCs w:val="28"/>
        </w:rPr>
        <w:t xml:space="preserve"> v</w:t>
      </w:r>
      <w:r w:rsidR="00133C06" w:rsidRPr="00133C06">
        <w:rPr>
          <w:rFonts w:ascii="Times New Roman" w:hAnsi="Times New Roman" w:cs="Times New Roman"/>
          <w:sz w:val="28"/>
          <w:szCs w:val="28"/>
        </w:rPr>
        <w:t>ận</w:t>
      </w:r>
      <w:r w:rsidR="00133C06">
        <w:rPr>
          <w:rFonts w:ascii="Times New Roman" w:hAnsi="Times New Roman" w:cs="Times New Roman"/>
          <w:sz w:val="28"/>
          <w:szCs w:val="28"/>
        </w:rPr>
        <w:t xml:space="preserve"> chuy</w:t>
      </w:r>
      <w:r w:rsidR="00133C06" w:rsidRPr="00133C06">
        <w:rPr>
          <w:rFonts w:ascii="Times New Roman" w:hAnsi="Times New Roman" w:cs="Times New Roman"/>
          <w:sz w:val="28"/>
          <w:szCs w:val="28"/>
        </w:rPr>
        <w:t>ển</w:t>
      </w:r>
      <w:r w:rsidR="00133C06">
        <w:rPr>
          <w:rFonts w:ascii="Times New Roman" w:hAnsi="Times New Roman" w:cs="Times New Roman"/>
          <w:sz w:val="28"/>
          <w:szCs w:val="28"/>
        </w:rPr>
        <w:t xml:space="preserve"> ray, </w:t>
      </w:r>
      <w:r w:rsidR="00133C06" w:rsidRPr="00133C06">
        <w:rPr>
          <w:rFonts w:ascii="Times New Roman" w:hAnsi="Times New Roman" w:cs="Times New Roman"/>
          <w:sz w:val="28"/>
          <w:szCs w:val="28"/>
        </w:rPr>
        <w:t>đá</w:t>
      </w:r>
      <w:r w:rsidR="00133C06">
        <w:rPr>
          <w:rFonts w:ascii="Times New Roman" w:hAnsi="Times New Roman" w:cs="Times New Roman"/>
          <w:sz w:val="28"/>
          <w:szCs w:val="28"/>
        </w:rPr>
        <w:t>… th</w:t>
      </w:r>
      <w:r w:rsidR="00133C06" w:rsidRPr="00133C06">
        <w:rPr>
          <w:rFonts w:ascii="Times New Roman" w:hAnsi="Times New Roman" w:cs="Times New Roman"/>
          <w:sz w:val="28"/>
          <w:szCs w:val="28"/>
        </w:rPr>
        <w:t>ực</w:t>
      </w:r>
      <w:r w:rsidR="00133C06">
        <w:rPr>
          <w:rFonts w:ascii="Times New Roman" w:hAnsi="Times New Roman" w:cs="Times New Roman"/>
          <w:sz w:val="28"/>
          <w:szCs w:val="28"/>
        </w:rPr>
        <w:t xml:space="preserve"> t</w:t>
      </w:r>
      <w:r w:rsidR="00133C06" w:rsidRPr="00133C06">
        <w:rPr>
          <w:rFonts w:ascii="Times New Roman" w:hAnsi="Times New Roman" w:cs="Times New Roman"/>
          <w:sz w:val="28"/>
          <w:szCs w:val="28"/>
        </w:rPr>
        <w:t>ế</w:t>
      </w:r>
      <w:r w:rsidR="00133C06">
        <w:rPr>
          <w:rFonts w:ascii="Times New Roman" w:hAnsi="Times New Roman" w:cs="Times New Roman"/>
          <w:sz w:val="28"/>
          <w:szCs w:val="28"/>
        </w:rPr>
        <w:t xml:space="preserve"> cao h</w:t>
      </w:r>
      <w:r w:rsidR="00133C06" w:rsidRPr="00133C06">
        <w:rPr>
          <w:rFonts w:ascii="Times New Roman" w:hAnsi="Times New Roman" w:cs="Times New Roman"/>
          <w:sz w:val="28"/>
          <w:szCs w:val="28"/>
        </w:rPr>
        <w:t>ơ</w:t>
      </w:r>
      <w:r w:rsidR="00133C06">
        <w:rPr>
          <w:rFonts w:ascii="Times New Roman" w:hAnsi="Times New Roman" w:cs="Times New Roman"/>
          <w:sz w:val="28"/>
          <w:szCs w:val="28"/>
        </w:rPr>
        <w:t>n nhi</w:t>
      </w:r>
      <w:r w:rsidR="00133C06" w:rsidRPr="00133C06">
        <w:rPr>
          <w:rFonts w:ascii="Times New Roman" w:hAnsi="Times New Roman" w:cs="Times New Roman"/>
          <w:sz w:val="28"/>
          <w:szCs w:val="28"/>
        </w:rPr>
        <w:t>ều</w:t>
      </w:r>
      <w:r w:rsidR="00133C06">
        <w:rPr>
          <w:rFonts w:ascii="Times New Roman" w:hAnsi="Times New Roman" w:cs="Times New Roman"/>
          <w:sz w:val="28"/>
          <w:szCs w:val="28"/>
        </w:rPr>
        <w:t xml:space="preserve"> so v</w:t>
      </w:r>
      <w:r w:rsidR="00133C06" w:rsidRPr="00133C06">
        <w:rPr>
          <w:rFonts w:ascii="Times New Roman" w:hAnsi="Times New Roman" w:cs="Times New Roman"/>
          <w:sz w:val="28"/>
          <w:szCs w:val="28"/>
        </w:rPr>
        <w:t>ới</w:t>
      </w:r>
      <w:r w:rsidR="00133C06">
        <w:rPr>
          <w:rFonts w:ascii="Times New Roman" w:hAnsi="Times New Roman" w:cs="Times New Roman"/>
          <w:sz w:val="28"/>
          <w:szCs w:val="28"/>
        </w:rPr>
        <w:t xml:space="preserve"> </w:t>
      </w:r>
      <w:r w:rsidR="00133C06" w:rsidRPr="00133C06">
        <w:rPr>
          <w:rFonts w:ascii="Times New Roman" w:hAnsi="Times New Roman" w:cs="Times New Roman"/>
          <w:sz w:val="28"/>
          <w:szCs w:val="28"/>
        </w:rPr>
        <w:t>đơ</w:t>
      </w:r>
      <w:r w:rsidR="00133C06">
        <w:rPr>
          <w:rFonts w:ascii="Times New Roman" w:hAnsi="Times New Roman" w:cs="Times New Roman"/>
          <w:sz w:val="28"/>
          <w:szCs w:val="28"/>
        </w:rPr>
        <w:t>n gi</w:t>
      </w:r>
      <w:r w:rsidR="00133C06" w:rsidRPr="00133C06">
        <w:rPr>
          <w:rFonts w:ascii="Times New Roman" w:hAnsi="Times New Roman" w:cs="Times New Roman"/>
          <w:sz w:val="28"/>
          <w:szCs w:val="28"/>
        </w:rPr>
        <w:t>á</w:t>
      </w:r>
      <w:r w:rsidR="00133C06">
        <w:rPr>
          <w:rFonts w:ascii="Times New Roman" w:hAnsi="Times New Roman" w:cs="Times New Roman"/>
          <w:sz w:val="28"/>
          <w:szCs w:val="28"/>
        </w:rPr>
        <w:t xml:space="preserve">, </w:t>
      </w:r>
      <w:r w:rsidR="00133C06" w:rsidRPr="00133C06">
        <w:rPr>
          <w:rFonts w:ascii="Times New Roman" w:hAnsi="Times New Roman" w:cs="Times New Roman"/>
          <w:sz w:val="28"/>
          <w:szCs w:val="28"/>
        </w:rPr>
        <w:t>định</w:t>
      </w:r>
      <w:r w:rsidR="00133C06">
        <w:rPr>
          <w:rFonts w:ascii="Times New Roman" w:hAnsi="Times New Roman" w:cs="Times New Roman"/>
          <w:sz w:val="28"/>
          <w:szCs w:val="28"/>
        </w:rPr>
        <w:t xml:space="preserve"> m</w:t>
      </w:r>
      <w:r w:rsidR="00133C06" w:rsidRPr="00133C06">
        <w:rPr>
          <w:rFonts w:ascii="Times New Roman" w:hAnsi="Times New Roman" w:cs="Times New Roman"/>
          <w:sz w:val="28"/>
          <w:szCs w:val="28"/>
        </w:rPr>
        <w:t>ức</w:t>
      </w:r>
      <w:r w:rsidR="00133C06">
        <w:rPr>
          <w:rFonts w:ascii="Times New Roman" w:hAnsi="Times New Roman" w:cs="Times New Roman"/>
          <w:sz w:val="28"/>
          <w:szCs w:val="28"/>
        </w:rPr>
        <w:t xml:space="preserve"> hi</w:t>
      </w:r>
      <w:r w:rsidR="00133C06" w:rsidRPr="00133C06">
        <w:rPr>
          <w:rFonts w:ascii="Times New Roman" w:hAnsi="Times New Roman" w:cs="Times New Roman"/>
          <w:sz w:val="28"/>
          <w:szCs w:val="28"/>
        </w:rPr>
        <w:t>ện</w:t>
      </w:r>
      <w:r w:rsidR="00133C06">
        <w:rPr>
          <w:rFonts w:ascii="Times New Roman" w:hAnsi="Times New Roman" w:cs="Times New Roman"/>
          <w:sz w:val="28"/>
          <w:szCs w:val="28"/>
        </w:rPr>
        <w:t xml:space="preserve"> h</w:t>
      </w:r>
      <w:r w:rsidR="00133C06" w:rsidRPr="00133C06">
        <w:rPr>
          <w:rFonts w:ascii="Times New Roman" w:hAnsi="Times New Roman" w:cs="Times New Roman"/>
          <w:sz w:val="28"/>
          <w:szCs w:val="28"/>
        </w:rPr>
        <w:t>ành</w:t>
      </w:r>
      <w:r w:rsidR="00133C06">
        <w:rPr>
          <w:rFonts w:ascii="Times New Roman" w:hAnsi="Times New Roman" w:cs="Times New Roman"/>
          <w:sz w:val="28"/>
          <w:szCs w:val="28"/>
        </w:rPr>
        <w:t>.</w:t>
      </w:r>
    </w:p>
    <w:p w:rsidR="00054854" w:rsidRDefault="00054854" w:rsidP="00D23EFB">
      <w:pPr>
        <w:ind w:left="360" w:firstLine="360"/>
        <w:jc w:val="both"/>
        <w:rPr>
          <w:rFonts w:ascii="Times New Roman" w:hAnsi="Times New Roman" w:cs="Times New Roman"/>
          <w:b/>
          <w:sz w:val="28"/>
          <w:szCs w:val="28"/>
        </w:rPr>
      </w:pPr>
      <w:r>
        <w:rPr>
          <w:rFonts w:ascii="Times New Roman" w:hAnsi="Times New Roman" w:cs="Times New Roman"/>
          <w:b/>
          <w:sz w:val="28"/>
          <w:szCs w:val="28"/>
        </w:rPr>
        <w:t>II. KẾT QUẢ THỰC HIỆN CÁC NGHỊ QUYẾT KHÁC.</w:t>
      </w:r>
    </w:p>
    <w:p w:rsidR="00054854" w:rsidRDefault="00054854" w:rsidP="00054854">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Thực hiện nghị quyết ĐHĐCĐ về việ</w:t>
      </w:r>
      <w:r w:rsidR="00D23EFB">
        <w:rPr>
          <w:rFonts w:ascii="Times New Roman" w:hAnsi="Times New Roman" w:cs="Times New Roman"/>
          <w:b/>
          <w:sz w:val="28"/>
          <w:szCs w:val="28"/>
        </w:rPr>
        <w:t>c phân phối</w:t>
      </w:r>
      <w:r>
        <w:rPr>
          <w:rFonts w:ascii="Times New Roman" w:hAnsi="Times New Roman" w:cs="Times New Roman"/>
          <w:b/>
          <w:sz w:val="28"/>
          <w:szCs w:val="28"/>
        </w:rPr>
        <w:t xml:space="preserve"> lợi nhuận, chia cổ tức.</w:t>
      </w:r>
    </w:p>
    <w:p w:rsidR="00054854" w:rsidRDefault="00054854" w:rsidP="00054854">
      <w:pPr>
        <w:jc w:val="both"/>
        <w:rPr>
          <w:rFonts w:ascii="Times New Roman" w:hAnsi="Times New Roman" w:cs="Times New Roman"/>
          <w:sz w:val="28"/>
          <w:szCs w:val="28"/>
        </w:rPr>
      </w:pPr>
      <w:r>
        <w:rPr>
          <w:rFonts w:ascii="Times New Roman" w:hAnsi="Times New Roman" w:cs="Times New Roman"/>
          <w:sz w:val="28"/>
          <w:szCs w:val="28"/>
        </w:rPr>
        <w:t xml:space="preserve">  </w:t>
      </w:r>
      <w:r w:rsidR="00670264">
        <w:rPr>
          <w:rFonts w:ascii="Times New Roman" w:hAnsi="Times New Roman" w:cs="Times New Roman"/>
          <w:sz w:val="28"/>
          <w:szCs w:val="28"/>
        </w:rPr>
        <w:t xml:space="preserve">       </w:t>
      </w:r>
      <w:r>
        <w:rPr>
          <w:rFonts w:ascii="Times New Roman" w:hAnsi="Times New Roman" w:cs="Times New Roman"/>
          <w:sz w:val="28"/>
          <w:szCs w:val="28"/>
        </w:rPr>
        <w:t>Căn cứ nghị quyết đại hội đồng cổ đông, công ty đã tiến hành phân phối, hạch toán cổ tức vào các quỹ và chia cổ tức cho cổ đông đúng thời gian quy định.</w:t>
      </w:r>
    </w:p>
    <w:p w:rsidR="006C6110" w:rsidRDefault="006C6110" w:rsidP="006C6110">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Thực hiệ</w:t>
      </w:r>
      <w:r w:rsidR="00315FB5">
        <w:rPr>
          <w:rFonts w:ascii="Times New Roman" w:hAnsi="Times New Roman" w:cs="Times New Roman"/>
          <w:b/>
          <w:sz w:val="28"/>
          <w:szCs w:val="28"/>
        </w:rPr>
        <w:t>n Nghị</w:t>
      </w:r>
      <w:r>
        <w:rPr>
          <w:rFonts w:ascii="Times New Roman" w:hAnsi="Times New Roman" w:cs="Times New Roman"/>
          <w:b/>
          <w:sz w:val="28"/>
          <w:szCs w:val="28"/>
        </w:rPr>
        <w:t xml:space="preserve"> quyết đầu tư.</w:t>
      </w:r>
    </w:p>
    <w:p w:rsidR="006C6110" w:rsidRDefault="006C6110" w:rsidP="006C6110">
      <w:pPr>
        <w:jc w:val="both"/>
        <w:rPr>
          <w:rFonts w:ascii="Times New Roman" w:hAnsi="Times New Roman" w:cs="Times New Roman"/>
          <w:sz w:val="28"/>
          <w:szCs w:val="28"/>
        </w:rPr>
      </w:pPr>
      <w:r>
        <w:rPr>
          <w:rFonts w:ascii="Times New Roman" w:hAnsi="Times New Roman" w:cs="Times New Roman"/>
          <w:sz w:val="28"/>
          <w:szCs w:val="28"/>
        </w:rPr>
        <w:t xml:space="preserve"> </w:t>
      </w:r>
      <w:r w:rsidR="00670264">
        <w:rPr>
          <w:rFonts w:ascii="Times New Roman" w:hAnsi="Times New Roman" w:cs="Times New Roman"/>
          <w:sz w:val="28"/>
          <w:szCs w:val="28"/>
        </w:rPr>
        <w:t xml:space="preserve">     </w:t>
      </w:r>
      <w:r>
        <w:rPr>
          <w:rFonts w:ascii="Times New Roman" w:hAnsi="Times New Roman" w:cs="Times New Roman"/>
          <w:sz w:val="28"/>
          <w:szCs w:val="28"/>
        </w:rPr>
        <w:t>Năm 2013, công ty không thực hiện được những công việc đầu tư củ</w:t>
      </w:r>
      <w:r w:rsidR="00670264">
        <w:rPr>
          <w:rFonts w:ascii="Times New Roman" w:hAnsi="Times New Roman" w:cs="Times New Roman"/>
          <w:sz w:val="28"/>
          <w:szCs w:val="28"/>
        </w:rPr>
        <w:t>a N</w:t>
      </w:r>
      <w:r>
        <w:rPr>
          <w:rFonts w:ascii="Times New Roman" w:hAnsi="Times New Roman" w:cs="Times New Roman"/>
          <w:sz w:val="28"/>
          <w:szCs w:val="28"/>
        </w:rPr>
        <w:t>ghị quyế</w:t>
      </w:r>
      <w:r w:rsidR="00670264">
        <w:rPr>
          <w:rFonts w:ascii="Times New Roman" w:hAnsi="Times New Roman" w:cs="Times New Roman"/>
          <w:sz w:val="28"/>
          <w:szCs w:val="28"/>
        </w:rPr>
        <w:t>t ĐH</w:t>
      </w:r>
      <w:r>
        <w:rPr>
          <w:rFonts w:ascii="Times New Roman" w:hAnsi="Times New Roman" w:cs="Times New Roman"/>
          <w:sz w:val="28"/>
          <w:szCs w:val="28"/>
        </w:rPr>
        <w:t xml:space="preserve">ĐCĐ như: </w:t>
      </w:r>
    </w:p>
    <w:p w:rsidR="006C6110" w:rsidRDefault="00244198" w:rsidP="00244198">
      <w:pPr>
        <w:pStyle w:val="ListParagraph"/>
        <w:ind w:left="6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C6110" w:rsidRPr="006C6110">
        <w:rPr>
          <w:rFonts w:ascii="Times New Roman" w:hAnsi="Times New Roman" w:cs="Times New Roman"/>
          <w:sz w:val="28"/>
          <w:szCs w:val="28"/>
        </w:rPr>
        <w:t>Chưa hoàn thành việc xin cấp phép khai thác tại mỏ đá Suối Kiết, huyện Tánh Linh, Bình Thuậ</w:t>
      </w:r>
      <w:r w:rsidR="006C6110">
        <w:rPr>
          <w:rFonts w:ascii="Times New Roman" w:hAnsi="Times New Roman" w:cs="Times New Roman"/>
          <w:sz w:val="28"/>
          <w:szCs w:val="28"/>
        </w:rPr>
        <w:t>n. Nguyên nhân là do quy trình giải quyết các thủ tục của địa phương. Hiện nay vẫn đang làm thủ tục chứng minh việc khắc phục tái tạo rừng che phủ.</w:t>
      </w:r>
    </w:p>
    <w:p w:rsidR="006C6110" w:rsidRPr="00244198" w:rsidRDefault="00244198" w:rsidP="00244198">
      <w:pPr>
        <w:ind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006C6110" w:rsidRPr="00244198">
        <w:rPr>
          <w:rFonts w:ascii="Times New Roman" w:hAnsi="Times New Roman" w:cs="Times New Roman"/>
          <w:sz w:val="28"/>
          <w:szCs w:val="28"/>
        </w:rPr>
        <w:t>Việc sửa chữa nhà làm việc tại công ty TNHHMTV đá Phủ Lý và tại XN Vật liệu và xây lắp. Nguyên nhân: Đối với công ty TNHHMTV đá Phủ Lý chưa tiến hành vì tình hình kinh doanh tại đây còn hết sức khó khăn, nếu đầu tư sửa chữa nhà làm việc vừa gây thêm áp lực vốn, áp lực khấu hao ảnh hưởng đến giá thành vừa gây nên tâm lý phản cảm đối với CBCNV bở</w:t>
      </w:r>
      <w:r w:rsidR="0046176E">
        <w:rPr>
          <w:rFonts w:ascii="Times New Roman" w:hAnsi="Times New Roman" w:cs="Times New Roman"/>
          <w:sz w:val="28"/>
          <w:szCs w:val="28"/>
        </w:rPr>
        <w:t>i làm ăn</w:t>
      </w:r>
      <w:r w:rsidR="006C6110" w:rsidRPr="00244198">
        <w:rPr>
          <w:rFonts w:ascii="Times New Roman" w:hAnsi="Times New Roman" w:cs="Times New Roman"/>
          <w:sz w:val="28"/>
          <w:szCs w:val="28"/>
        </w:rPr>
        <w:t xml:space="preserve"> bết bát mà lại tiếp tục đầu tư.</w:t>
      </w:r>
    </w:p>
    <w:p w:rsidR="004B0F26" w:rsidRPr="00244198" w:rsidRDefault="00244198" w:rsidP="00244198">
      <w:pPr>
        <w:ind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006C6110" w:rsidRPr="00244198">
        <w:rPr>
          <w:rFonts w:ascii="Times New Roman" w:hAnsi="Times New Roman" w:cs="Times New Roman"/>
          <w:sz w:val="28"/>
          <w:szCs w:val="28"/>
        </w:rPr>
        <w:t>Việc mua sắm phương tiện đi lại cho các đơn vị cũng chưa thực hiện đối với tất cả các XN mà chỉ mới tiến hành đối với XN công trình 603 ( còn XN 601 và VL&amp;XL</w:t>
      </w:r>
      <w:r w:rsidR="004B0F26" w:rsidRPr="00244198">
        <w:rPr>
          <w:rFonts w:ascii="Times New Roman" w:hAnsi="Times New Roman" w:cs="Times New Roman"/>
          <w:sz w:val="28"/>
          <w:szCs w:val="28"/>
        </w:rPr>
        <w:t>), bở</w:t>
      </w:r>
      <w:r w:rsidR="008E6461">
        <w:rPr>
          <w:rFonts w:ascii="Times New Roman" w:hAnsi="Times New Roman" w:cs="Times New Roman"/>
          <w:sz w:val="28"/>
          <w:szCs w:val="28"/>
        </w:rPr>
        <w:t>i xét thấy</w:t>
      </w:r>
      <w:r w:rsidR="004B0F26" w:rsidRPr="00244198">
        <w:rPr>
          <w:rFonts w:ascii="Times New Roman" w:hAnsi="Times New Roman" w:cs="Times New Roman"/>
          <w:sz w:val="28"/>
          <w:szCs w:val="28"/>
        </w:rPr>
        <w:t xml:space="preserve"> hai đơn vị này còn khắc phúc được và tình hình vốn của công ty cũng còn rất khó khăn.</w:t>
      </w:r>
    </w:p>
    <w:p w:rsidR="006C6110" w:rsidRDefault="004B0F26" w:rsidP="004B0F26">
      <w:pPr>
        <w:ind w:left="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461">
        <w:rPr>
          <w:rFonts w:ascii="Times New Roman" w:hAnsi="Times New Roman" w:cs="Times New Roman"/>
          <w:sz w:val="28"/>
          <w:szCs w:val="28"/>
        </w:rPr>
        <w:tab/>
      </w:r>
      <w:r>
        <w:rPr>
          <w:rFonts w:ascii="Times New Roman" w:hAnsi="Times New Roman" w:cs="Times New Roman"/>
          <w:sz w:val="28"/>
          <w:szCs w:val="28"/>
        </w:rPr>
        <w:t>Kiểm điểm lại tình hình đầu tư năm 2013 nhận thấy rằng: Việc đầu tư năm 2013 thấp , giá trị vốn đầu tư là 1,5 tỷ đồng và bằng 10% kế hoạch. Tuy nhiên việc đầu tư đã tuân thủ đúng quy trình; ban điều hành công tư hết sức thận trọng và cân nhắc kỹ trước mỗi món đầ</w:t>
      </w:r>
      <w:r w:rsidR="008E6461">
        <w:rPr>
          <w:rFonts w:ascii="Times New Roman" w:hAnsi="Times New Roman" w:cs="Times New Roman"/>
          <w:sz w:val="28"/>
          <w:szCs w:val="28"/>
        </w:rPr>
        <w:t>u tư vừa</w:t>
      </w:r>
      <w:r>
        <w:rPr>
          <w:rFonts w:ascii="Times New Roman" w:hAnsi="Times New Roman" w:cs="Times New Roman"/>
          <w:sz w:val="28"/>
          <w:szCs w:val="28"/>
        </w:rPr>
        <w:t xml:space="preserve"> đảm bảo đáp ứng được nhu cầu của sản xuất, vừa đảm bảo sự an toàn về vốn, đảm bảo hiệu quả của đầu tư.</w:t>
      </w:r>
      <w:r w:rsidR="006C6110" w:rsidRPr="004B0F26">
        <w:rPr>
          <w:rFonts w:ascii="Times New Roman" w:hAnsi="Times New Roman" w:cs="Times New Roman"/>
          <w:sz w:val="28"/>
          <w:szCs w:val="28"/>
        </w:rPr>
        <w:t xml:space="preserve"> </w:t>
      </w:r>
    </w:p>
    <w:p w:rsidR="004B0F26" w:rsidRDefault="004B0F26" w:rsidP="004B0F26">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Về việc lự</w:t>
      </w:r>
      <w:r w:rsidR="006E2C88">
        <w:rPr>
          <w:rFonts w:ascii="Times New Roman" w:hAnsi="Times New Roman" w:cs="Times New Roman"/>
          <w:b/>
          <w:sz w:val="28"/>
          <w:szCs w:val="28"/>
        </w:rPr>
        <w:t>a ch</w:t>
      </w:r>
      <w:r w:rsidR="006E2C88" w:rsidRPr="006E2C88">
        <w:rPr>
          <w:rFonts w:ascii="Times New Roman" w:hAnsi="Times New Roman" w:cs="Times New Roman"/>
          <w:b/>
          <w:sz w:val="28"/>
          <w:szCs w:val="28"/>
        </w:rPr>
        <w:t>ọn</w:t>
      </w:r>
      <w:r>
        <w:rPr>
          <w:rFonts w:ascii="Times New Roman" w:hAnsi="Times New Roman" w:cs="Times New Roman"/>
          <w:b/>
          <w:sz w:val="28"/>
          <w:szCs w:val="28"/>
        </w:rPr>
        <w:t xml:space="preserve"> công ty Kiể</w:t>
      </w:r>
      <w:r w:rsidR="00E04BF6">
        <w:rPr>
          <w:rFonts w:ascii="Times New Roman" w:hAnsi="Times New Roman" w:cs="Times New Roman"/>
          <w:b/>
          <w:sz w:val="28"/>
          <w:szCs w:val="28"/>
        </w:rPr>
        <w:t>m toán.</w:t>
      </w:r>
    </w:p>
    <w:p w:rsidR="004B0F26" w:rsidRDefault="00E04BF6" w:rsidP="004B0F26">
      <w:pPr>
        <w:jc w:val="both"/>
        <w:rPr>
          <w:rFonts w:ascii="Times New Roman" w:hAnsi="Times New Roman" w:cs="Times New Roman"/>
          <w:sz w:val="28"/>
          <w:szCs w:val="28"/>
        </w:rPr>
      </w:pPr>
      <w:r>
        <w:rPr>
          <w:rFonts w:ascii="Times New Roman" w:hAnsi="Times New Roman" w:cs="Times New Roman"/>
          <w:sz w:val="28"/>
          <w:szCs w:val="28"/>
        </w:rPr>
        <w:t xml:space="preserve">   </w:t>
      </w:r>
      <w:r w:rsidR="00BA2CFF">
        <w:rPr>
          <w:rFonts w:ascii="Times New Roman" w:hAnsi="Times New Roman" w:cs="Times New Roman"/>
          <w:sz w:val="28"/>
          <w:szCs w:val="28"/>
        </w:rPr>
        <w:t xml:space="preserve"> </w:t>
      </w:r>
      <w:r w:rsidR="00DB47A8">
        <w:rPr>
          <w:rFonts w:ascii="Times New Roman" w:hAnsi="Times New Roman" w:cs="Times New Roman"/>
          <w:sz w:val="28"/>
          <w:szCs w:val="28"/>
        </w:rPr>
        <w:t xml:space="preserve">      </w:t>
      </w:r>
      <w:r w:rsidR="00BA2CFF">
        <w:rPr>
          <w:rFonts w:ascii="Times New Roman" w:hAnsi="Times New Roman" w:cs="Times New Roman"/>
          <w:sz w:val="28"/>
          <w:szCs w:val="28"/>
        </w:rPr>
        <w:t>Năm 2013, công ty đã chọ</w:t>
      </w:r>
      <w:r w:rsidR="004B0F26">
        <w:rPr>
          <w:rFonts w:ascii="Times New Roman" w:hAnsi="Times New Roman" w:cs="Times New Roman"/>
          <w:sz w:val="28"/>
          <w:szCs w:val="28"/>
        </w:rPr>
        <w:t>n Công ty kiểm toán BDO để kiểm toán độc lập báo cáo tài chính bán niên và báo cáo tài chính niên độ. Đ</w:t>
      </w:r>
      <w:r w:rsidR="008E6461">
        <w:rPr>
          <w:rFonts w:ascii="Times New Roman" w:hAnsi="Times New Roman" w:cs="Times New Roman"/>
          <w:sz w:val="28"/>
          <w:szCs w:val="28"/>
        </w:rPr>
        <w:t>ó</w:t>
      </w:r>
      <w:r w:rsidR="004B0F26">
        <w:rPr>
          <w:rFonts w:ascii="Times New Roman" w:hAnsi="Times New Roman" w:cs="Times New Roman"/>
          <w:sz w:val="28"/>
          <w:szCs w:val="28"/>
        </w:rPr>
        <w:t xml:space="preserve"> là một trong 4 công ty kiểm toán đã được Đại hội đồng cổ đông</w:t>
      </w:r>
      <w:r>
        <w:rPr>
          <w:rFonts w:ascii="Times New Roman" w:hAnsi="Times New Roman" w:cs="Times New Roman"/>
          <w:sz w:val="28"/>
          <w:szCs w:val="28"/>
        </w:rPr>
        <w:t xml:space="preserve"> thống nhất đưa vào danh sách lựa chọn. Việc kiểm toán bán niên và cả năm đảm bảo nghiêm túc đúng chuẩn mực theo quy định của pháp luậ</w:t>
      </w:r>
      <w:r w:rsidR="00BA2CFF">
        <w:rPr>
          <w:rFonts w:ascii="Times New Roman" w:hAnsi="Times New Roman" w:cs="Times New Roman"/>
          <w:sz w:val="28"/>
          <w:szCs w:val="28"/>
        </w:rPr>
        <w:t>t kế toán, kiểm toán.</w:t>
      </w:r>
    </w:p>
    <w:p w:rsidR="00BA2CFF" w:rsidRDefault="00BA2CFF" w:rsidP="008E6461">
      <w:pPr>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III. ĐÁNH GIÁ CỦA HỘI ĐỒNG QUẢN TRỊ VỀ KẾT QUẢ NĂM 2013.</w:t>
      </w:r>
    </w:p>
    <w:p w:rsidR="007D3D4F" w:rsidRDefault="00BA2CFF" w:rsidP="004B0F26">
      <w:pPr>
        <w:jc w:val="both"/>
        <w:rPr>
          <w:rFonts w:ascii="Times New Roman" w:hAnsi="Times New Roman" w:cs="Times New Roman"/>
          <w:sz w:val="28"/>
          <w:szCs w:val="28"/>
        </w:rPr>
      </w:pPr>
      <w:r>
        <w:rPr>
          <w:rFonts w:ascii="Times New Roman" w:hAnsi="Times New Roman" w:cs="Times New Roman"/>
          <w:sz w:val="28"/>
          <w:szCs w:val="28"/>
        </w:rPr>
        <w:t xml:space="preserve">    Năm 2013,</w:t>
      </w:r>
      <w:r w:rsidR="00721E6B">
        <w:rPr>
          <w:rFonts w:ascii="Times New Roman" w:hAnsi="Times New Roman" w:cs="Times New Roman"/>
          <w:sz w:val="28"/>
          <w:szCs w:val="28"/>
        </w:rPr>
        <w:t xml:space="preserve"> mặc dù</w:t>
      </w:r>
      <w:r>
        <w:rPr>
          <w:rFonts w:ascii="Times New Roman" w:hAnsi="Times New Roman" w:cs="Times New Roman"/>
          <w:sz w:val="28"/>
          <w:szCs w:val="28"/>
        </w:rPr>
        <w:t xml:space="preserve"> công ty</w:t>
      </w:r>
      <w:r w:rsidR="00721E6B">
        <w:rPr>
          <w:rFonts w:ascii="Times New Roman" w:hAnsi="Times New Roman" w:cs="Times New Roman"/>
          <w:sz w:val="28"/>
          <w:szCs w:val="28"/>
        </w:rPr>
        <w:t xml:space="preserve"> gặp rất nhiều khó khăn song với sự đoàn kết nhất trí cao, chỉ đạo sâu sát, quyết liệt của HĐQT, Ban TGĐ và tinh thần nỗ lực cố gắng cao độ của tập thể người lao động tại Công ty nên hầu hết các chỉ</w:t>
      </w:r>
      <w:r w:rsidR="008E6461">
        <w:rPr>
          <w:rFonts w:ascii="Times New Roman" w:hAnsi="Times New Roman" w:cs="Times New Roman"/>
          <w:sz w:val="28"/>
          <w:szCs w:val="28"/>
        </w:rPr>
        <w:t xml:space="preserve"> tiêu N</w:t>
      </w:r>
      <w:r w:rsidR="00721E6B">
        <w:rPr>
          <w:rFonts w:ascii="Times New Roman" w:hAnsi="Times New Roman" w:cs="Times New Roman"/>
          <w:sz w:val="28"/>
          <w:szCs w:val="28"/>
        </w:rPr>
        <w:t>ghị quyết ĐHĐCĐ đề ra đều đã được thực hiện. Các mặt hoạt động khác của công ty như việc đảm bảo đời sống, việc quan tâm đến các chế độ cho người lao động được thực hiện tốt, các phong trào văn hóa, xã hội được duy trì và là một trong các đơn vị tiêu biểu của ngành và địa phương</w:t>
      </w:r>
      <w:r w:rsidR="007D3D4F">
        <w:rPr>
          <w:rFonts w:ascii="Times New Roman" w:hAnsi="Times New Roman" w:cs="Times New Roman"/>
          <w:sz w:val="28"/>
          <w:szCs w:val="28"/>
        </w:rPr>
        <w:t>. Tuy nhiên, năm 2013, công ty có để xảy ra hai vụ trật bánh liên tiếp tại công trường thi công của xí nghiệp công trình 601 và có  m</w:t>
      </w:r>
      <w:r w:rsidR="00721E6B">
        <w:rPr>
          <w:rFonts w:ascii="Times New Roman" w:hAnsi="Times New Roman" w:cs="Times New Roman"/>
          <w:sz w:val="28"/>
          <w:szCs w:val="28"/>
        </w:rPr>
        <w:t>ột số chỉ tiêu như doanh thu, lợi nhuận chưa đạt được</w:t>
      </w:r>
      <w:r w:rsidR="008E6461">
        <w:rPr>
          <w:rFonts w:ascii="Times New Roman" w:hAnsi="Times New Roman" w:cs="Times New Roman"/>
          <w:sz w:val="28"/>
          <w:szCs w:val="28"/>
        </w:rPr>
        <w:t>,</w:t>
      </w:r>
      <w:r w:rsidR="00721E6B">
        <w:rPr>
          <w:rFonts w:ascii="Times New Roman" w:hAnsi="Times New Roman" w:cs="Times New Roman"/>
          <w:sz w:val="28"/>
          <w:szCs w:val="28"/>
        </w:rPr>
        <w:t xml:space="preserve"> nhưng vớ</w:t>
      </w:r>
      <w:r w:rsidR="007D3D4F">
        <w:rPr>
          <w:rFonts w:ascii="Times New Roman" w:hAnsi="Times New Roman" w:cs="Times New Roman"/>
          <w:sz w:val="28"/>
          <w:szCs w:val="28"/>
        </w:rPr>
        <w:t>i tình hình như</w:t>
      </w:r>
      <w:r w:rsidR="00721E6B">
        <w:rPr>
          <w:rFonts w:ascii="Times New Roman" w:hAnsi="Times New Roman" w:cs="Times New Roman"/>
          <w:sz w:val="28"/>
          <w:szCs w:val="28"/>
        </w:rPr>
        <w:t xml:space="preserve"> năm 2013, những kết quả </w:t>
      </w:r>
      <w:r w:rsidR="007D3D4F">
        <w:rPr>
          <w:rFonts w:ascii="Times New Roman" w:hAnsi="Times New Roman" w:cs="Times New Roman"/>
          <w:sz w:val="28"/>
          <w:szCs w:val="28"/>
        </w:rPr>
        <w:t xml:space="preserve">đã </w:t>
      </w:r>
      <w:r w:rsidR="00721E6B">
        <w:rPr>
          <w:rFonts w:ascii="Times New Roman" w:hAnsi="Times New Roman" w:cs="Times New Roman"/>
          <w:sz w:val="28"/>
          <w:szCs w:val="28"/>
        </w:rPr>
        <w:t>đạt được là rất đáng ghi nhận, là thành công củ</w:t>
      </w:r>
      <w:r w:rsidR="007D3D4F">
        <w:rPr>
          <w:rFonts w:ascii="Times New Roman" w:hAnsi="Times New Roman" w:cs="Times New Roman"/>
          <w:sz w:val="28"/>
          <w:szCs w:val="28"/>
        </w:rPr>
        <w:t>a HĐQT ,</w:t>
      </w:r>
      <w:r w:rsidR="00721E6B">
        <w:rPr>
          <w:rFonts w:ascii="Times New Roman" w:hAnsi="Times New Roman" w:cs="Times New Roman"/>
          <w:sz w:val="28"/>
          <w:szCs w:val="28"/>
        </w:rPr>
        <w:t xml:space="preserve"> Ban TGĐ và của</w:t>
      </w:r>
      <w:r w:rsidR="007D3D4F">
        <w:rPr>
          <w:rFonts w:ascii="Times New Roman" w:hAnsi="Times New Roman" w:cs="Times New Roman"/>
          <w:sz w:val="28"/>
          <w:szCs w:val="28"/>
        </w:rPr>
        <w:t xml:space="preserve"> Công ty. </w:t>
      </w:r>
    </w:p>
    <w:p w:rsidR="00BA2CFF" w:rsidRDefault="007D3D4F" w:rsidP="008E6461">
      <w:pPr>
        <w:jc w:val="center"/>
        <w:rPr>
          <w:rFonts w:ascii="Times New Roman" w:hAnsi="Times New Roman" w:cs="Times New Roman"/>
          <w:sz w:val="28"/>
          <w:szCs w:val="28"/>
        </w:rPr>
      </w:pPr>
      <w:r>
        <w:rPr>
          <w:rFonts w:ascii="Times New Roman" w:hAnsi="Times New Roman" w:cs="Times New Roman"/>
          <w:b/>
          <w:sz w:val="32"/>
          <w:szCs w:val="32"/>
        </w:rPr>
        <w:t>PHẦN THỨ HAI</w:t>
      </w:r>
    </w:p>
    <w:p w:rsidR="007D3D4F" w:rsidRDefault="007D3D4F" w:rsidP="00726F9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KẾ HOẠ</w:t>
      </w:r>
      <w:r w:rsidR="00B700BA">
        <w:rPr>
          <w:rFonts w:ascii="Times New Roman" w:hAnsi="Times New Roman" w:cs="Times New Roman"/>
          <w:b/>
          <w:sz w:val="28"/>
          <w:szCs w:val="28"/>
        </w:rPr>
        <w:t xml:space="preserve">CH SẢN XUẤT KINH DOANH </w:t>
      </w:r>
      <w:r>
        <w:rPr>
          <w:rFonts w:ascii="Times New Roman" w:hAnsi="Times New Roman" w:cs="Times New Roman"/>
          <w:b/>
          <w:sz w:val="28"/>
          <w:szCs w:val="28"/>
        </w:rPr>
        <w:t>CỦA NĂM 2014</w:t>
      </w:r>
    </w:p>
    <w:p w:rsidR="00726F97" w:rsidRDefault="000B454C" w:rsidP="00726F9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PHƯƠNG ÁN PHÂN PHỐI LỢI NHUẬN, CHIA CỔ TỨC </w:t>
      </w:r>
      <w:r w:rsidR="00230F66">
        <w:rPr>
          <w:rFonts w:ascii="Times New Roman" w:hAnsi="Times New Roman" w:cs="Times New Roman"/>
          <w:b/>
          <w:sz w:val="28"/>
          <w:szCs w:val="28"/>
        </w:rPr>
        <w:t xml:space="preserve">NĂM 2013 </w:t>
      </w:r>
      <w:r>
        <w:rPr>
          <w:rFonts w:ascii="Times New Roman" w:hAnsi="Times New Roman" w:cs="Times New Roman"/>
          <w:b/>
          <w:sz w:val="28"/>
          <w:szCs w:val="28"/>
        </w:rPr>
        <w:t xml:space="preserve">VÀ </w:t>
      </w:r>
    </w:p>
    <w:p w:rsidR="000B454C" w:rsidRDefault="00376F64" w:rsidP="00726F9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DỰ KIẾN</w:t>
      </w:r>
      <w:r w:rsidR="000B454C">
        <w:rPr>
          <w:rFonts w:ascii="Times New Roman" w:hAnsi="Times New Roman" w:cs="Times New Roman"/>
          <w:b/>
          <w:sz w:val="28"/>
          <w:szCs w:val="28"/>
        </w:rPr>
        <w:t xml:space="preserve"> LỰA CHỌ</w:t>
      </w:r>
      <w:r w:rsidR="00EB45DC">
        <w:rPr>
          <w:rFonts w:ascii="Times New Roman" w:hAnsi="Times New Roman" w:cs="Times New Roman"/>
          <w:b/>
          <w:sz w:val="28"/>
          <w:szCs w:val="28"/>
        </w:rPr>
        <w:t>N</w:t>
      </w:r>
      <w:r w:rsidR="000B454C">
        <w:rPr>
          <w:rFonts w:ascii="Times New Roman" w:hAnsi="Times New Roman" w:cs="Times New Roman"/>
          <w:b/>
          <w:sz w:val="28"/>
          <w:szCs w:val="28"/>
        </w:rPr>
        <w:t xml:space="preserve"> ĐƠN VỊ KIỂ</w:t>
      </w:r>
      <w:r w:rsidR="00A84D26">
        <w:rPr>
          <w:rFonts w:ascii="Times New Roman" w:hAnsi="Times New Roman" w:cs="Times New Roman"/>
          <w:b/>
          <w:sz w:val="28"/>
          <w:szCs w:val="28"/>
        </w:rPr>
        <w:t>M TOÁN BCTC</w:t>
      </w:r>
      <w:r w:rsidR="000B454C">
        <w:rPr>
          <w:rFonts w:ascii="Times New Roman" w:hAnsi="Times New Roman" w:cs="Times New Roman"/>
          <w:b/>
          <w:sz w:val="28"/>
          <w:szCs w:val="28"/>
        </w:rPr>
        <w:t xml:space="preserve"> NĂM 2014</w:t>
      </w:r>
    </w:p>
    <w:p w:rsidR="00230F66" w:rsidRDefault="00230F66" w:rsidP="00726F97">
      <w:pPr>
        <w:spacing w:after="120" w:line="240" w:lineRule="auto"/>
        <w:jc w:val="center"/>
        <w:rPr>
          <w:rFonts w:ascii="Times New Roman" w:hAnsi="Times New Roman" w:cs="Times New Roman"/>
          <w:b/>
          <w:sz w:val="28"/>
          <w:szCs w:val="28"/>
        </w:rPr>
      </w:pPr>
    </w:p>
    <w:p w:rsidR="000B454C" w:rsidRPr="00EB45DC" w:rsidRDefault="00EB45DC" w:rsidP="00EB45DC">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I- </w:t>
      </w:r>
      <w:r w:rsidR="000B454C" w:rsidRPr="00EB45DC">
        <w:rPr>
          <w:rFonts w:ascii="Times New Roman" w:hAnsi="Times New Roman" w:cs="Times New Roman"/>
          <w:b/>
          <w:sz w:val="28"/>
          <w:szCs w:val="28"/>
        </w:rPr>
        <w:t>KẾ HOẠCH SẢN XUẤT KINH DOANH NĂM 2014.</w:t>
      </w:r>
    </w:p>
    <w:p w:rsidR="000B454C" w:rsidRDefault="000B454C" w:rsidP="000B454C">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Nhận đị</w:t>
      </w:r>
      <w:r w:rsidR="00A84D26">
        <w:rPr>
          <w:rFonts w:ascii="Times New Roman" w:hAnsi="Times New Roman" w:cs="Times New Roman"/>
          <w:b/>
          <w:sz w:val="28"/>
          <w:szCs w:val="28"/>
        </w:rPr>
        <w:t>nh tình hình kinh doanh năm 2014</w:t>
      </w:r>
      <w:r>
        <w:rPr>
          <w:rFonts w:ascii="Times New Roman" w:hAnsi="Times New Roman" w:cs="Times New Roman"/>
          <w:b/>
          <w:sz w:val="28"/>
          <w:szCs w:val="28"/>
        </w:rPr>
        <w:t>.</w:t>
      </w:r>
    </w:p>
    <w:p w:rsidR="000B454C" w:rsidRDefault="00A84D26" w:rsidP="00A84D2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B45DC">
        <w:rPr>
          <w:rFonts w:ascii="Times New Roman" w:hAnsi="Times New Roman" w:cs="Times New Roman"/>
          <w:sz w:val="28"/>
          <w:szCs w:val="28"/>
        </w:rPr>
        <w:tab/>
      </w:r>
      <w:r w:rsidRPr="00A84D26">
        <w:rPr>
          <w:rFonts w:ascii="Times New Roman" w:hAnsi="Times New Roman" w:cs="Times New Roman"/>
          <w:sz w:val="28"/>
          <w:szCs w:val="28"/>
        </w:rPr>
        <w:t xml:space="preserve">Hội đồng quản trị nhận định </w:t>
      </w:r>
      <w:r>
        <w:rPr>
          <w:rFonts w:ascii="Times New Roman" w:hAnsi="Times New Roman" w:cs="Times New Roman"/>
          <w:sz w:val="28"/>
          <w:szCs w:val="28"/>
        </w:rPr>
        <w:t>năm 2014</w:t>
      </w:r>
      <w:r w:rsidRPr="00A84D26">
        <w:rPr>
          <w:rFonts w:ascii="Times New Roman" w:hAnsi="Times New Roman" w:cs="Times New Roman"/>
          <w:sz w:val="28"/>
          <w:szCs w:val="28"/>
        </w:rPr>
        <w:t xml:space="preserve"> tình hình SXKD có thuận lợi rất lớn là</w:t>
      </w:r>
      <w:r>
        <w:rPr>
          <w:rFonts w:ascii="Times New Roman" w:hAnsi="Times New Roman" w:cs="Times New Roman"/>
          <w:sz w:val="28"/>
          <w:szCs w:val="28"/>
        </w:rPr>
        <w:t xml:space="preserve"> các xí nghiệp trong toàn công ty có nhiều việc ngay từ đầu năm; </w:t>
      </w:r>
      <w:r>
        <w:rPr>
          <w:rFonts w:ascii="Times New Roman" w:hAnsi="Times New Roman" w:cs="Times New Roman"/>
          <w:sz w:val="28"/>
          <w:szCs w:val="28"/>
        </w:rPr>
        <w:lastRenderedPageBreak/>
        <w:t>nguồn công việc của gói thầu CP2 đủ việc làm cho các đơn vị đến hế</w:t>
      </w:r>
      <w:r w:rsidR="00EB45DC">
        <w:rPr>
          <w:rFonts w:ascii="Times New Roman" w:hAnsi="Times New Roman" w:cs="Times New Roman"/>
          <w:sz w:val="28"/>
          <w:szCs w:val="28"/>
        </w:rPr>
        <w:t>t quý 3 năm 2014</w:t>
      </w:r>
      <w:r>
        <w:rPr>
          <w:rFonts w:ascii="Times New Roman" w:hAnsi="Times New Roman" w:cs="Times New Roman"/>
          <w:sz w:val="28"/>
          <w:szCs w:val="28"/>
        </w:rPr>
        <w:t xml:space="preserve">, Công ty đã được chấp thuận thầu phụ cho nhà thầu ETF để thi công gói thầu CP1, nếu mọi việc thực hiện tốt các yêu cầu của nhà thầu chính ( ETF) và TVGS thì nguồn công việc đủ cho tất cả các đơn vị đến hết năm 2014. </w:t>
      </w:r>
    </w:p>
    <w:p w:rsidR="00A84D26" w:rsidRDefault="00A84D26" w:rsidP="00A84D2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B45DC">
        <w:rPr>
          <w:rFonts w:ascii="Times New Roman" w:hAnsi="Times New Roman" w:cs="Times New Roman"/>
          <w:sz w:val="28"/>
          <w:szCs w:val="28"/>
        </w:rPr>
        <w:t xml:space="preserve">   </w:t>
      </w:r>
      <w:r>
        <w:rPr>
          <w:rFonts w:ascii="Times New Roman" w:hAnsi="Times New Roman" w:cs="Times New Roman"/>
          <w:sz w:val="28"/>
          <w:szCs w:val="28"/>
        </w:rPr>
        <w:t>Tình hình kinh tế xã hội đất nước đang trên đà hồi phục, tình hình tài chính của công ty có thể bớt áp lực hơn năm 2013. Chúng ta đã có kinh nghiệm hơn trong làm việc với các nhà thầu nước ngoài vốn rất có kỷ luật và nguyên tắc.</w:t>
      </w:r>
      <w:r w:rsidR="0058404F">
        <w:rPr>
          <w:rFonts w:ascii="Times New Roman" w:hAnsi="Times New Roman" w:cs="Times New Roman"/>
          <w:sz w:val="28"/>
          <w:szCs w:val="28"/>
        </w:rPr>
        <w:t xml:space="preserve"> Công ty luôn nhận được sự quan tâm tạo điều kiện của lãnh đạo nghành </w:t>
      </w:r>
      <w:r w:rsidR="00EB45DC">
        <w:rPr>
          <w:rFonts w:ascii="Times New Roman" w:hAnsi="Times New Roman" w:cs="Times New Roman"/>
          <w:sz w:val="28"/>
          <w:szCs w:val="28"/>
        </w:rPr>
        <w:t>Đ</w:t>
      </w:r>
      <w:r w:rsidR="0058404F">
        <w:rPr>
          <w:rFonts w:ascii="Times New Roman" w:hAnsi="Times New Roman" w:cs="Times New Roman"/>
          <w:sz w:val="28"/>
          <w:szCs w:val="28"/>
        </w:rPr>
        <w:t>ường sắt về tổ chức cũng như về việc làm.</w:t>
      </w:r>
    </w:p>
    <w:p w:rsidR="003A7ACC" w:rsidRDefault="00A84D26" w:rsidP="00A84D2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B45DC">
        <w:rPr>
          <w:rFonts w:ascii="Times New Roman" w:hAnsi="Times New Roman" w:cs="Times New Roman"/>
          <w:sz w:val="28"/>
          <w:szCs w:val="28"/>
        </w:rPr>
        <w:t xml:space="preserve">     </w:t>
      </w:r>
      <w:r>
        <w:rPr>
          <w:rFonts w:ascii="Times New Roman" w:hAnsi="Times New Roman" w:cs="Times New Roman"/>
          <w:sz w:val="28"/>
          <w:szCs w:val="28"/>
        </w:rPr>
        <w:t xml:space="preserve">Tuy nhiên bên cạnh những thuận lợi như nêu trên, năm 2014 Công ty sẽ có những khó khăn sau: Công việc không có đều giữa các XN, một vài XN không thể san sẻ với các XN khác như: </w:t>
      </w:r>
      <w:r w:rsidR="00276E21">
        <w:rPr>
          <w:rFonts w:ascii="Times New Roman" w:hAnsi="Times New Roman" w:cs="Times New Roman"/>
          <w:sz w:val="28"/>
          <w:szCs w:val="28"/>
        </w:rPr>
        <w:t>XN VL&amp;XL nhi</w:t>
      </w:r>
      <w:r w:rsidR="00276E21" w:rsidRPr="00276E21">
        <w:rPr>
          <w:rFonts w:ascii="Times New Roman" w:hAnsi="Times New Roman" w:cs="Times New Roman"/>
          <w:sz w:val="28"/>
          <w:szCs w:val="28"/>
        </w:rPr>
        <w:t>ều</w:t>
      </w:r>
      <w:r w:rsidR="00276E21">
        <w:rPr>
          <w:rFonts w:ascii="Times New Roman" w:hAnsi="Times New Roman" w:cs="Times New Roman"/>
          <w:sz w:val="28"/>
          <w:szCs w:val="28"/>
        </w:rPr>
        <w:t xml:space="preserve"> vi</w:t>
      </w:r>
      <w:r w:rsidR="00276E21" w:rsidRPr="00276E21">
        <w:rPr>
          <w:rFonts w:ascii="Times New Roman" w:hAnsi="Times New Roman" w:cs="Times New Roman"/>
          <w:sz w:val="28"/>
          <w:szCs w:val="28"/>
        </w:rPr>
        <w:t>ệc</w:t>
      </w:r>
      <w:r w:rsidR="00276E21">
        <w:rPr>
          <w:rFonts w:ascii="Times New Roman" w:hAnsi="Times New Roman" w:cs="Times New Roman"/>
          <w:sz w:val="28"/>
          <w:szCs w:val="28"/>
        </w:rPr>
        <w:t xml:space="preserve"> ph</w:t>
      </w:r>
      <w:r w:rsidR="00276E21" w:rsidRPr="00276E21">
        <w:rPr>
          <w:rFonts w:ascii="Times New Roman" w:hAnsi="Times New Roman" w:cs="Times New Roman"/>
          <w:sz w:val="28"/>
          <w:szCs w:val="28"/>
        </w:rPr>
        <w:t>ải</w:t>
      </w:r>
      <w:r w:rsidR="00276E21">
        <w:rPr>
          <w:rFonts w:ascii="Times New Roman" w:hAnsi="Times New Roman" w:cs="Times New Roman"/>
          <w:sz w:val="28"/>
          <w:szCs w:val="28"/>
        </w:rPr>
        <w:t xml:space="preserve"> t</w:t>
      </w:r>
      <w:r w:rsidR="00276E21" w:rsidRPr="00276E21">
        <w:rPr>
          <w:rFonts w:ascii="Times New Roman" w:hAnsi="Times New Roman" w:cs="Times New Roman"/>
          <w:sz w:val="28"/>
          <w:szCs w:val="28"/>
        </w:rPr>
        <w:t>ổ</w:t>
      </w:r>
      <w:r w:rsidR="00276E21">
        <w:rPr>
          <w:rFonts w:ascii="Times New Roman" w:hAnsi="Times New Roman" w:cs="Times New Roman"/>
          <w:sz w:val="28"/>
          <w:szCs w:val="28"/>
        </w:rPr>
        <w:t xml:space="preserve"> ch</w:t>
      </w:r>
      <w:r w:rsidR="00276E21" w:rsidRPr="00276E21">
        <w:rPr>
          <w:rFonts w:ascii="Times New Roman" w:hAnsi="Times New Roman" w:cs="Times New Roman"/>
          <w:sz w:val="28"/>
          <w:szCs w:val="28"/>
        </w:rPr>
        <w:t>ức</w:t>
      </w:r>
      <w:r w:rsidR="00276E21">
        <w:rPr>
          <w:rFonts w:ascii="Times New Roman" w:hAnsi="Times New Roman" w:cs="Times New Roman"/>
          <w:sz w:val="28"/>
          <w:szCs w:val="28"/>
        </w:rPr>
        <w:t xml:space="preserve"> l</w:t>
      </w:r>
      <w:r w:rsidR="00276E21" w:rsidRPr="00276E21">
        <w:rPr>
          <w:rFonts w:ascii="Times New Roman" w:hAnsi="Times New Roman" w:cs="Times New Roman"/>
          <w:sz w:val="28"/>
          <w:szCs w:val="28"/>
        </w:rPr>
        <w:t>àm</w:t>
      </w:r>
      <w:r w:rsidR="00276E21">
        <w:rPr>
          <w:rFonts w:ascii="Times New Roman" w:hAnsi="Times New Roman" w:cs="Times New Roman"/>
          <w:sz w:val="28"/>
          <w:szCs w:val="28"/>
        </w:rPr>
        <w:t xml:space="preserve"> 2-3 ca nh</w:t>
      </w:r>
      <w:r w:rsidR="00276E21" w:rsidRPr="00276E21">
        <w:rPr>
          <w:rFonts w:ascii="Times New Roman" w:hAnsi="Times New Roman" w:cs="Times New Roman"/>
          <w:sz w:val="28"/>
          <w:szCs w:val="28"/>
        </w:rPr>
        <w:t>ư</w:t>
      </w:r>
      <w:r w:rsidR="00276E21">
        <w:rPr>
          <w:rFonts w:ascii="Times New Roman" w:hAnsi="Times New Roman" w:cs="Times New Roman"/>
          <w:sz w:val="28"/>
          <w:szCs w:val="28"/>
        </w:rPr>
        <w:t>ng kh</w:t>
      </w:r>
      <w:r w:rsidR="00276E21" w:rsidRPr="00276E21">
        <w:rPr>
          <w:rFonts w:ascii="Times New Roman" w:hAnsi="Times New Roman" w:cs="Times New Roman"/>
          <w:sz w:val="28"/>
          <w:szCs w:val="28"/>
        </w:rPr>
        <w:t>ô</w:t>
      </w:r>
      <w:r w:rsidR="00276E21">
        <w:rPr>
          <w:rFonts w:ascii="Times New Roman" w:hAnsi="Times New Roman" w:cs="Times New Roman"/>
          <w:sz w:val="28"/>
          <w:szCs w:val="28"/>
        </w:rPr>
        <w:t>ng th</w:t>
      </w:r>
      <w:r w:rsidR="00276E21" w:rsidRPr="00276E21">
        <w:rPr>
          <w:rFonts w:ascii="Times New Roman" w:hAnsi="Times New Roman" w:cs="Times New Roman"/>
          <w:sz w:val="28"/>
          <w:szCs w:val="28"/>
        </w:rPr>
        <w:t>ể</w:t>
      </w:r>
      <w:r w:rsidR="00276E21">
        <w:rPr>
          <w:rFonts w:ascii="Times New Roman" w:hAnsi="Times New Roman" w:cs="Times New Roman"/>
          <w:sz w:val="28"/>
          <w:szCs w:val="28"/>
        </w:rPr>
        <w:t xml:space="preserve">  san s</w:t>
      </w:r>
      <w:r w:rsidR="00276E21" w:rsidRPr="00276E21">
        <w:rPr>
          <w:rFonts w:ascii="Times New Roman" w:hAnsi="Times New Roman" w:cs="Times New Roman"/>
          <w:sz w:val="28"/>
          <w:szCs w:val="28"/>
        </w:rPr>
        <w:t>ẻ</w:t>
      </w:r>
      <w:r w:rsidR="00276E21">
        <w:rPr>
          <w:rFonts w:ascii="Times New Roman" w:hAnsi="Times New Roman" w:cs="Times New Roman"/>
          <w:sz w:val="28"/>
          <w:szCs w:val="28"/>
        </w:rPr>
        <w:t xml:space="preserve"> b</w:t>
      </w:r>
      <w:r w:rsidR="00276E21" w:rsidRPr="00276E21">
        <w:rPr>
          <w:rFonts w:ascii="Times New Roman" w:hAnsi="Times New Roman" w:cs="Times New Roman"/>
          <w:sz w:val="28"/>
          <w:szCs w:val="28"/>
        </w:rPr>
        <w:t>ớt</w:t>
      </w:r>
      <w:r w:rsidR="00276E21">
        <w:rPr>
          <w:rFonts w:ascii="Times New Roman" w:hAnsi="Times New Roman" w:cs="Times New Roman"/>
          <w:sz w:val="28"/>
          <w:szCs w:val="28"/>
        </w:rPr>
        <w:t xml:space="preserve"> vi</w:t>
      </w:r>
      <w:r w:rsidR="00276E21" w:rsidRPr="00276E21">
        <w:rPr>
          <w:rFonts w:ascii="Times New Roman" w:hAnsi="Times New Roman" w:cs="Times New Roman"/>
          <w:sz w:val="28"/>
          <w:szCs w:val="28"/>
        </w:rPr>
        <w:t>ệc</w:t>
      </w:r>
      <w:r w:rsidR="00276E21">
        <w:rPr>
          <w:rFonts w:ascii="Times New Roman" w:hAnsi="Times New Roman" w:cs="Times New Roman"/>
          <w:sz w:val="28"/>
          <w:szCs w:val="28"/>
        </w:rPr>
        <w:t xml:space="preserve"> cho </w:t>
      </w:r>
      <w:r>
        <w:rPr>
          <w:rFonts w:ascii="Times New Roman" w:hAnsi="Times New Roman" w:cs="Times New Roman"/>
          <w:sz w:val="28"/>
          <w:szCs w:val="28"/>
        </w:rPr>
        <w:t>Công ty TNHHMTV đá Phủ</w:t>
      </w:r>
      <w:r w:rsidR="000C2FF9">
        <w:rPr>
          <w:rFonts w:ascii="Times New Roman" w:hAnsi="Times New Roman" w:cs="Times New Roman"/>
          <w:sz w:val="28"/>
          <w:szCs w:val="28"/>
        </w:rPr>
        <w:t xml:space="preserve"> Lý, xí nghiệp vật </w:t>
      </w:r>
      <w:r w:rsidR="00374F6B">
        <w:rPr>
          <w:rFonts w:ascii="Times New Roman" w:hAnsi="Times New Roman" w:cs="Times New Roman"/>
          <w:sz w:val="28"/>
          <w:szCs w:val="28"/>
        </w:rPr>
        <w:t xml:space="preserve">liệu </w:t>
      </w:r>
      <w:r>
        <w:rPr>
          <w:rFonts w:ascii="Times New Roman" w:hAnsi="Times New Roman" w:cs="Times New Roman"/>
          <w:sz w:val="28"/>
          <w:szCs w:val="28"/>
        </w:rPr>
        <w:t xml:space="preserve">xây dựng Tháp Chàm </w:t>
      </w:r>
      <w:r w:rsidR="00276E21">
        <w:rPr>
          <w:rFonts w:ascii="Times New Roman" w:hAnsi="Times New Roman" w:cs="Times New Roman"/>
          <w:sz w:val="28"/>
          <w:szCs w:val="28"/>
        </w:rPr>
        <w:t xml:space="preserve"> v</w:t>
      </w:r>
      <w:r w:rsidR="00276E21" w:rsidRPr="00276E21">
        <w:rPr>
          <w:rFonts w:ascii="Times New Roman" w:hAnsi="Times New Roman" w:cs="Times New Roman"/>
          <w:sz w:val="28"/>
          <w:szCs w:val="28"/>
        </w:rPr>
        <w:t>ì</w:t>
      </w:r>
      <w:r w:rsidR="00276E21">
        <w:rPr>
          <w:rFonts w:ascii="Times New Roman" w:hAnsi="Times New Roman" w:cs="Times New Roman"/>
          <w:sz w:val="28"/>
          <w:szCs w:val="28"/>
        </w:rPr>
        <w:t xml:space="preserve"> l</w:t>
      </w:r>
      <w:r w:rsidR="00276E21" w:rsidRPr="00276E21">
        <w:rPr>
          <w:rFonts w:ascii="Times New Roman" w:hAnsi="Times New Roman" w:cs="Times New Roman"/>
          <w:sz w:val="28"/>
          <w:szCs w:val="28"/>
        </w:rPr>
        <w:t>ý</w:t>
      </w:r>
      <w:r w:rsidR="00276E21">
        <w:rPr>
          <w:rFonts w:ascii="Times New Roman" w:hAnsi="Times New Roman" w:cs="Times New Roman"/>
          <w:sz w:val="28"/>
          <w:szCs w:val="28"/>
        </w:rPr>
        <w:t xml:space="preserve"> do </w:t>
      </w:r>
      <w:r w:rsidR="003A7ACC">
        <w:rPr>
          <w:rFonts w:ascii="Times New Roman" w:hAnsi="Times New Roman" w:cs="Times New Roman"/>
          <w:sz w:val="28"/>
          <w:szCs w:val="28"/>
        </w:rPr>
        <w:t>kho</w:t>
      </w:r>
      <w:r w:rsidR="003A7ACC" w:rsidRPr="003A7ACC">
        <w:rPr>
          <w:rFonts w:ascii="Times New Roman" w:hAnsi="Times New Roman" w:cs="Times New Roman"/>
          <w:sz w:val="28"/>
          <w:szCs w:val="28"/>
        </w:rPr>
        <w:t>ảng</w:t>
      </w:r>
      <w:r w:rsidR="003A7ACC">
        <w:rPr>
          <w:rFonts w:ascii="Times New Roman" w:hAnsi="Times New Roman" w:cs="Times New Roman"/>
          <w:sz w:val="28"/>
          <w:szCs w:val="28"/>
        </w:rPr>
        <w:t xml:space="preserve"> c</w:t>
      </w:r>
      <w:r w:rsidR="003A7ACC" w:rsidRPr="003A7ACC">
        <w:rPr>
          <w:rFonts w:ascii="Times New Roman" w:hAnsi="Times New Roman" w:cs="Times New Roman"/>
          <w:sz w:val="28"/>
          <w:szCs w:val="28"/>
        </w:rPr>
        <w:t>ách</w:t>
      </w:r>
      <w:r w:rsidR="00276E21">
        <w:rPr>
          <w:rFonts w:ascii="Times New Roman" w:hAnsi="Times New Roman" w:cs="Times New Roman"/>
          <w:sz w:val="28"/>
          <w:szCs w:val="28"/>
        </w:rPr>
        <w:t xml:space="preserve"> ho</w:t>
      </w:r>
      <w:r w:rsidR="00276E21" w:rsidRPr="00276E21">
        <w:rPr>
          <w:rFonts w:ascii="Times New Roman" w:hAnsi="Times New Roman" w:cs="Times New Roman"/>
          <w:sz w:val="28"/>
          <w:szCs w:val="28"/>
        </w:rPr>
        <w:t>ạt</w:t>
      </w:r>
      <w:r w:rsidR="00276E21">
        <w:rPr>
          <w:rFonts w:ascii="Times New Roman" w:hAnsi="Times New Roman" w:cs="Times New Roman"/>
          <w:sz w:val="28"/>
          <w:szCs w:val="28"/>
        </w:rPr>
        <w:t xml:space="preserve"> đ</w:t>
      </w:r>
      <w:r w:rsidR="00276E21" w:rsidRPr="00276E21">
        <w:rPr>
          <w:rFonts w:ascii="Times New Roman" w:hAnsi="Times New Roman" w:cs="Times New Roman"/>
          <w:sz w:val="28"/>
          <w:szCs w:val="28"/>
        </w:rPr>
        <w:t>ộng</w:t>
      </w:r>
      <w:r w:rsidR="00276E21">
        <w:rPr>
          <w:rFonts w:ascii="Times New Roman" w:hAnsi="Times New Roman" w:cs="Times New Roman"/>
          <w:sz w:val="28"/>
          <w:szCs w:val="28"/>
        </w:rPr>
        <w:t xml:space="preserve"> </w:t>
      </w:r>
      <w:r w:rsidR="003A7ACC">
        <w:rPr>
          <w:rFonts w:ascii="Times New Roman" w:hAnsi="Times New Roman" w:cs="Times New Roman"/>
          <w:sz w:val="28"/>
          <w:szCs w:val="28"/>
        </w:rPr>
        <w:t>s</w:t>
      </w:r>
      <w:r w:rsidR="003A7ACC" w:rsidRPr="003A7ACC">
        <w:rPr>
          <w:rFonts w:ascii="Times New Roman" w:hAnsi="Times New Roman" w:cs="Times New Roman"/>
          <w:sz w:val="28"/>
          <w:szCs w:val="28"/>
        </w:rPr>
        <w:t>ản</w:t>
      </w:r>
      <w:r w:rsidR="003A7ACC">
        <w:rPr>
          <w:rFonts w:ascii="Times New Roman" w:hAnsi="Times New Roman" w:cs="Times New Roman"/>
          <w:sz w:val="28"/>
          <w:szCs w:val="28"/>
        </w:rPr>
        <w:t xml:space="preserve"> xu</w:t>
      </w:r>
      <w:r w:rsidR="003A7ACC" w:rsidRPr="003A7ACC">
        <w:rPr>
          <w:rFonts w:ascii="Times New Roman" w:hAnsi="Times New Roman" w:cs="Times New Roman"/>
          <w:sz w:val="28"/>
          <w:szCs w:val="28"/>
        </w:rPr>
        <w:t>ất</w:t>
      </w:r>
      <w:r w:rsidR="003A7ACC">
        <w:rPr>
          <w:rFonts w:ascii="Times New Roman" w:hAnsi="Times New Roman" w:cs="Times New Roman"/>
          <w:sz w:val="28"/>
          <w:szCs w:val="28"/>
        </w:rPr>
        <w:t xml:space="preserve"> </w:t>
      </w:r>
      <w:r w:rsidR="00276E21">
        <w:rPr>
          <w:rFonts w:ascii="Times New Roman" w:hAnsi="Times New Roman" w:cs="Times New Roman"/>
          <w:sz w:val="28"/>
          <w:szCs w:val="28"/>
        </w:rPr>
        <w:t>c</w:t>
      </w:r>
      <w:r w:rsidR="00276E21" w:rsidRPr="00276E21">
        <w:rPr>
          <w:rFonts w:ascii="Times New Roman" w:hAnsi="Times New Roman" w:cs="Times New Roman"/>
          <w:sz w:val="28"/>
          <w:szCs w:val="28"/>
        </w:rPr>
        <w:t>ủa</w:t>
      </w:r>
      <w:r w:rsidR="00276E21">
        <w:rPr>
          <w:rFonts w:ascii="Times New Roman" w:hAnsi="Times New Roman" w:cs="Times New Roman"/>
          <w:sz w:val="28"/>
          <w:szCs w:val="28"/>
        </w:rPr>
        <w:t xml:space="preserve"> c</w:t>
      </w:r>
      <w:r w:rsidR="00276E21" w:rsidRPr="00276E21">
        <w:rPr>
          <w:rFonts w:ascii="Times New Roman" w:hAnsi="Times New Roman" w:cs="Times New Roman"/>
          <w:sz w:val="28"/>
          <w:szCs w:val="28"/>
        </w:rPr>
        <w:t>ác</w:t>
      </w:r>
      <w:r w:rsidR="00276E21">
        <w:rPr>
          <w:rFonts w:ascii="Times New Roman" w:hAnsi="Times New Roman" w:cs="Times New Roman"/>
          <w:sz w:val="28"/>
          <w:szCs w:val="28"/>
        </w:rPr>
        <w:t xml:space="preserve"> </w:t>
      </w:r>
      <w:r w:rsidR="00276E21" w:rsidRPr="00276E21">
        <w:rPr>
          <w:rFonts w:ascii="Times New Roman" w:hAnsi="Times New Roman" w:cs="Times New Roman"/>
          <w:sz w:val="28"/>
          <w:szCs w:val="28"/>
        </w:rPr>
        <w:t>đơ</w:t>
      </w:r>
      <w:r w:rsidR="00276E21">
        <w:rPr>
          <w:rFonts w:ascii="Times New Roman" w:hAnsi="Times New Roman" w:cs="Times New Roman"/>
          <w:sz w:val="28"/>
          <w:szCs w:val="28"/>
        </w:rPr>
        <w:t>n v</w:t>
      </w:r>
      <w:r w:rsidR="00276E21" w:rsidRPr="00276E21">
        <w:rPr>
          <w:rFonts w:ascii="Times New Roman" w:hAnsi="Times New Roman" w:cs="Times New Roman"/>
          <w:sz w:val="28"/>
          <w:szCs w:val="28"/>
        </w:rPr>
        <w:t>ị</w:t>
      </w:r>
      <w:r w:rsidR="00276E21">
        <w:rPr>
          <w:rFonts w:ascii="Times New Roman" w:hAnsi="Times New Roman" w:cs="Times New Roman"/>
          <w:sz w:val="28"/>
          <w:szCs w:val="28"/>
        </w:rPr>
        <w:t xml:space="preserve"> c</w:t>
      </w:r>
      <w:r w:rsidR="00276E21" w:rsidRPr="00276E21">
        <w:rPr>
          <w:rFonts w:ascii="Times New Roman" w:hAnsi="Times New Roman" w:cs="Times New Roman"/>
          <w:sz w:val="28"/>
          <w:szCs w:val="28"/>
        </w:rPr>
        <w:t>ách</w:t>
      </w:r>
      <w:r w:rsidR="00276E21">
        <w:rPr>
          <w:rFonts w:ascii="Times New Roman" w:hAnsi="Times New Roman" w:cs="Times New Roman"/>
          <w:sz w:val="28"/>
          <w:szCs w:val="28"/>
        </w:rPr>
        <w:t xml:space="preserve"> xa nhau</w:t>
      </w:r>
      <w:r w:rsidR="003A7ACC">
        <w:rPr>
          <w:rFonts w:ascii="Times New Roman" w:hAnsi="Times New Roman" w:cs="Times New Roman"/>
          <w:sz w:val="28"/>
          <w:szCs w:val="28"/>
        </w:rPr>
        <w:t>, kh</w:t>
      </w:r>
      <w:r w:rsidR="003A7ACC" w:rsidRPr="003A7ACC">
        <w:rPr>
          <w:rFonts w:ascii="Times New Roman" w:hAnsi="Times New Roman" w:cs="Times New Roman"/>
          <w:sz w:val="28"/>
          <w:szCs w:val="28"/>
        </w:rPr>
        <w:t>ó</w:t>
      </w:r>
      <w:r w:rsidR="003A7ACC">
        <w:rPr>
          <w:rFonts w:ascii="Times New Roman" w:hAnsi="Times New Roman" w:cs="Times New Roman"/>
          <w:sz w:val="28"/>
          <w:szCs w:val="28"/>
        </w:rPr>
        <w:t xml:space="preserve"> kh</w:t>
      </w:r>
      <w:r w:rsidR="003A7ACC" w:rsidRPr="003A7ACC">
        <w:rPr>
          <w:rFonts w:ascii="Times New Roman" w:hAnsi="Times New Roman" w:cs="Times New Roman"/>
          <w:sz w:val="28"/>
          <w:szCs w:val="28"/>
        </w:rPr>
        <w:t>ă</w:t>
      </w:r>
      <w:r w:rsidR="003A7ACC">
        <w:rPr>
          <w:rFonts w:ascii="Times New Roman" w:hAnsi="Times New Roman" w:cs="Times New Roman"/>
          <w:sz w:val="28"/>
          <w:szCs w:val="28"/>
        </w:rPr>
        <w:t>n v</w:t>
      </w:r>
      <w:r w:rsidR="003A7ACC" w:rsidRPr="003A7ACC">
        <w:rPr>
          <w:rFonts w:ascii="Times New Roman" w:hAnsi="Times New Roman" w:cs="Times New Roman"/>
          <w:sz w:val="28"/>
          <w:szCs w:val="28"/>
        </w:rPr>
        <w:t>ề</w:t>
      </w:r>
      <w:r w:rsidR="003A7ACC">
        <w:rPr>
          <w:rFonts w:ascii="Times New Roman" w:hAnsi="Times New Roman" w:cs="Times New Roman"/>
          <w:sz w:val="28"/>
          <w:szCs w:val="28"/>
        </w:rPr>
        <w:t xml:space="preserve"> nh</w:t>
      </w:r>
      <w:r w:rsidR="003A7ACC" w:rsidRPr="003A7ACC">
        <w:rPr>
          <w:rFonts w:ascii="Times New Roman" w:hAnsi="Times New Roman" w:cs="Times New Roman"/>
          <w:sz w:val="28"/>
          <w:szCs w:val="28"/>
        </w:rPr>
        <w:t>â</w:t>
      </w:r>
      <w:r w:rsidR="003A7ACC">
        <w:rPr>
          <w:rFonts w:ascii="Times New Roman" w:hAnsi="Times New Roman" w:cs="Times New Roman"/>
          <w:sz w:val="28"/>
          <w:szCs w:val="28"/>
        </w:rPr>
        <w:t>n l</w:t>
      </w:r>
      <w:r w:rsidR="003A7ACC" w:rsidRPr="003A7ACC">
        <w:rPr>
          <w:rFonts w:ascii="Times New Roman" w:hAnsi="Times New Roman" w:cs="Times New Roman"/>
          <w:sz w:val="28"/>
          <w:szCs w:val="28"/>
        </w:rPr>
        <w:t>ực</w:t>
      </w:r>
      <w:r w:rsidR="003A7ACC">
        <w:rPr>
          <w:rFonts w:ascii="Times New Roman" w:hAnsi="Times New Roman" w:cs="Times New Roman"/>
          <w:sz w:val="28"/>
          <w:szCs w:val="28"/>
        </w:rPr>
        <w:t xml:space="preserve"> s</w:t>
      </w:r>
      <w:r w:rsidR="003A7ACC" w:rsidRPr="003A7ACC">
        <w:rPr>
          <w:rFonts w:ascii="Times New Roman" w:hAnsi="Times New Roman" w:cs="Times New Roman"/>
          <w:sz w:val="28"/>
          <w:szCs w:val="28"/>
        </w:rPr>
        <w:t>ản</w:t>
      </w:r>
      <w:r w:rsidR="003A7ACC">
        <w:rPr>
          <w:rFonts w:ascii="Times New Roman" w:hAnsi="Times New Roman" w:cs="Times New Roman"/>
          <w:sz w:val="28"/>
          <w:szCs w:val="28"/>
        </w:rPr>
        <w:t xml:space="preserve"> xu</w:t>
      </w:r>
      <w:r w:rsidR="003A7ACC" w:rsidRPr="003A7ACC">
        <w:rPr>
          <w:rFonts w:ascii="Times New Roman" w:hAnsi="Times New Roman" w:cs="Times New Roman"/>
          <w:sz w:val="28"/>
          <w:szCs w:val="28"/>
        </w:rPr>
        <w:t>ất</w:t>
      </w:r>
      <w:r w:rsidR="003A7ACC">
        <w:rPr>
          <w:rFonts w:ascii="Times New Roman" w:hAnsi="Times New Roman" w:cs="Times New Roman"/>
          <w:sz w:val="28"/>
          <w:szCs w:val="28"/>
        </w:rPr>
        <w:t>.</w:t>
      </w:r>
    </w:p>
    <w:p w:rsidR="00A84D26" w:rsidRDefault="003A7ACC" w:rsidP="00A84D2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84D26">
        <w:rPr>
          <w:rFonts w:ascii="Times New Roman" w:hAnsi="Times New Roman" w:cs="Times New Roman"/>
          <w:sz w:val="28"/>
          <w:szCs w:val="28"/>
        </w:rPr>
        <w:t xml:space="preserve"> </w:t>
      </w:r>
      <w:r w:rsidR="0058369E">
        <w:rPr>
          <w:rFonts w:ascii="Times New Roman" w:hAnsi="Times New Roman" w:cs="Times New Roman"/>
          <w:sz w:val="28"/>
          <w:szCs w:val="28"/>
        </w:rPr>
        <w:t>C</w:t>
      </w:r>
      <w:r w:rsidR="0058369E" w:rsidRPr="0058369E">
        <w:rPr>
          <w:rFonts w:ascii="Times New Roman" w:hAnsi="Times New Roman" w:cs="Times New Roman"/>
          <w:sz w:val="28"/>
          <w:szCs w:val="28"/>
        </w:rPr>
        <w:t>ác</w:t>
      </w:r>
      <w:r w:rsidR="0058369E">
        <w:rPr>
          <w:rFonts w:ascii="Times New Roman" w:hAnsi="Times New Roman" w:cs="Times New Roman"/>
          <w:sz w:val="28"/>
          <w:szCs w:val="28"/>
        </w:rPr>
        <w:t xml:space="preserve"> x</w:t>
      </w:r>
      <w:r w:rsidR="0058369E" w:rsidRPr="0058369E">
        <w:rPr>
          <w:rFonts w:ascii="Times New Roman" w:hAnsi="Times New Roman" w:cs="Times New Roman"/>
          <w:sz w:val="28"/>
          <w:szCs w:val="28"/>
        </w:rPr>
        <w:t>í</w:t>
      </w:r>
      <w:r w:rsidR="0058369E">
        <w:rPr>
          <w:rFonts w:ascii="Times New Roman" w:hAnsi="Times New Roman" w:cs="Times New Roman"/>
          <w:sz w:val="28"/>
          <w:szCs w:val="28"/>
        </w:rPr>
        <w:t xml:space="preserve"> nghi</w:t>
      </w:r>
      <w:r w:rsidR="0058369E" w:rsidRPr="0058369E">
        <w:rPr>
          <w:rFonts w:ascii="Times New Roman" w:hAnsi="Times New Roman" w:cs="Times New Roman"/>
          <w:sz w:val="28"/>
          <w:szCs w:val="28"/>
        </w:rPr>
        <w:t>ệp</w:t>
      </w:r>
      <w:r w:rsidR="0058369E">
        <w:rPr>
          <w:rFonts w:ascii="Times New Roman" w:hAnsi="Times New Roman" w:cs="Times New Roman"/>
          <w:sz w:val="28"/>
          <w:szCs w:val="28"/>
        </w:rPr>
        <w:t xml:space="preserve"> c</w:t>
      </w:r>
      <w:r w:rsidR="0058369E" w:rsidRPr="0058369E">
        <w:rPr>
          <w:rFonts w:ascii="Times New Roman" w:hAnsi="Times New Roman" w:cs="Times New Roman"/>
          <w:sz w:val="28"/>
          <w:szCs w:val="28"/>
        </w:rPr>
        <w:t>ô</w:t>
      </w:r>
      <w:r w:rsidR="0058369E">
        <w:rPr>
          <w:rFonts w:ascii="Times New Roman" w:hAnsi="Times New Roman" w:cs="Times New Roman"/>
          <w:sz w:val="28"/>
          <w:szCs w:val="28"/>
        </w:rPr>
        <w:t>ng tr</w:t>
      </w:r>
      <w:r w:rsidR="0058369E" w:rsidRPr="0058369E">
        <w:rPr>
          <w:rFonts w:ascii="Times New Roman" w:hAnsi="Times New Roman" w:cs="Times New Roman"/>
          <w:sz w:val="28"/>
          <w:szCs w:val="28"/>
        </w:rPr>
        <w:t>ình</w:t>
      </w:r>
      <w:r w:rsidR="0058369E">
        <w:rPr>
          <w:rFonts w:ascii="Times New Roman" w:hAnsi="Times New Roman" w:cs="Times New Roman"/>
          <w:sz w:val="28"/>
          <w:szCs w:val="28"/>
        </w:rPr>
        <w:t xml:space="preserve"> nhi</w:t>
      </w:r>
      <w:r w:rsidR="0058369E" w:rsidRPr="0058369E">
        <w:rPr>
          <w:rFonts w:ascii="Times New Roman" w:hAnsi="Times New Roman" w:cs="Times New Roman"/>
          <w:sz w:val="28"/>
          <w:szCs w:val="28"/>
        </w:rPr>
        <w:t>ều</w:t>
      </w:r>
      <w:r w:rsidR="0058369E">
        <w:rPr>
          <w:rFonts w:ascii="Times New Roman" w:hAnsi="Times New Roman" w:cs="Times New Roman"/>
          <w:sz w:val="28"/>
          <w:szCs w:val="28"/>
        </w:rPr>
        <w:t xml:space="preserve"> vi</w:t>
      </w:r>
      <w:r w:rsidR="0058369E" w:rsidRPr="0058369E">
        <w:rPr>
          <w:rFonts w:ascii="Times New Roman" w:hAnsi="Times New Roman" w:cs="Times New Roman"/>
          <w:sz w:val="28"/>
          <w:szCs w:val="28"/>
        </w:rPr>
        <w:t>ệc</w:t>
      </w:r>
      <w:r w:rsidR="0058369E">
        <w:rPr>
          <w:rFonts w:ascii="Times New Roman" w:hAnsi="Times New Roman" w:cs="Times New Roman"/>
          <w:sz w:val="28"/>
          <w:szCs w:val="28"/>
        </w:rPr>
        <w:t xml:space="preserve"> nh</w:t>
      </w:r>
      <w:r w:rsidR="0058369E" w:rsidRPr="0058369E">
        <w:rPr>
          <w:rFonts w:ascii="Times New Roman" w:hAnsi="Times New Roman" w:cs="Times New Roman"/>
          <w:sz w:val="28"/>
          <w:szCs w:val="28"/>
        </w:rPr>
        <w:t>ư</w:t>
      </w:r>
      <w:r w:rsidR="0058369E">
        <w:rPr>
          <w:rFonts w:ascii="Times New Roman" w:hAnsi="Times New Roman" w:cs="Times New Roman"/>
          <w:sz w:val="28"/>
          <w:szCs w:val="28"/>
        </w:rPr>
        <w:t>ng kh</w:t>
      </w:r>
      <w:r w:rsidR="0058369E" w:rsidRPr="0058369E">
        <w:rPr>
          <w:rFonts w:ascii="Times New Roman" w:hAnsi="Times New Roman" w:cs="Times New Roman"/>
          <w:sz w:val="28"/>
          <w:szCs w:val="28"/>
        </w:rPr>
        <w:t>ó</w:t>
      </w:r>
      <w:r w:rsidR="0058369E">
        <w:rPr>
          <w:rFonts w:ascii="Times New Roman" w:hAnsi="Times New Roman" w:cs="Times New Roman"/>
          <w:sz w:val="28"/>
          <w:szCs w:val="28"/>
        </w:rPr>
        <w:t xml:space="preserve"> san s</w:t>
      </w:r>
      <w:r w:rsidR="0058369E" w:rsidRPr="0058369E">
        <w:rPr>
          <w:rFonts w:ascii="Times New Roman" w:hAnsi="Times New Roman" w:cs="Times New Roman"/>
          <w:sz w:val="28"/>
          <w:szCs w:val="28"/>
        </w:rPr>
        <w:t>ẻ</w:t>
      </w:r>
      <w:r w:rsidR="0058369E">
        <w:rPr>
          <w:rFonts w:ascii="Times New Roman" w:hAnsi="Times New Roman" w:cs="Times New Roman"/>
          <w:sz w:val="28"/>
          <w:szCs w:val="28"/>
        </w:rPr>
        <w:t xml:space="preserve"> cho </w:t>
      </w:r>
      <w:r w:rsidR="00A84D26">
        <w:rPr>
          <w:rFonts w:ascii="Times New Roman" w:hAnsi="Times New Roman" w:cs="Times New Roman"/>
          <w:sz w:val="28"/>
          <w:szCs w:val="28"/>
        </w:rPr>
        <w:t>Xí nghiệ</w:t>
      </w:r>
      <w:r w:rsidR="00374F6B">
        <w:rPr>
          <w:rFonts w:ascii="Times New Roman" w:hAnsi="Times New Roman" w:cs="Times New Roman"/>
          <w:sz w:val="28"/>
          <w:szCs w:val="28"/>
        </w:rPr>
        <w:t xml:space="preserve">p 603 </w:t>
      </w:r>
      <w:r w:rsidR="0058369E">
        <w:rPr>
          <w:rFonts w:ascii="Times New Roman" w:hAnsi="Times New Roman" w:cs="Times New Roman"/>
          <w:sz w:val="28"/>
          <w:szCs w:val="28"/>
        </w:rPr>
        <w:t>do n</w:t>
      </w:r>
      <w:r w:rsidR="0058369E" w:rsidRPr="0058369E">
        <w:rPr>
          <w:rFonts w:ascii="Times New Roman" w:hAnsi="Times New Roman" w:cs="Times New Roman"/>
          <w:sz w:val="28"/>
          <w:szCs w:val="28"/>
        </w:rPr>
        <w:t>ă</w:t>
      </w:r>
      <w:r w:rsidR="0058369E">
        <w:rPr>
          <w:rFonts w:ascii="Times New Roman" w:hAnsi="Times New Roman" w:cs="Times New Roman"/>
          <w:sz w:val="28"/>
          <w:szCs w:val="28"/>
        </w:rPr>
        <w:t>ng l</w:t>
      </w:r>
      <w:r w:rsidR="0058369E" w:rsidRPr="0058369E">
        <w:rPr>
          <w:rFonts w:ascii="Times New Roman" w:hAnsi="Times New Roman" w:cs="Times New Roman"/>
          <w:sz w:val="28"/>
          <w:szCs w:val="28"/>
        </w:rPr>
        <w:t>ực</w:t>
      </w:r>
      <w:r w:rsidR="0058369E">
        <w:rPr>
          <w:rFonts w:ascii="Times New Roman" w:hAnsi="Times New Roman" w:cs="Times New Roman"/>
          <w:sz w:val="28"/>
          <w:szCs w:val="28"/>
        </w:rPr>
        <w:t xml:space="preserve"> thi c</w:t>
      </w:r>
      <w:r w:rsidR="0058369E" w:rsidRPr="0058369E">
        <w:rPr>
          <w:rFonts w:ascii="Times New Roman" w:hAnsi="Times New Roman" w:cs="Times New Roman"/>
          <w:sz w:val="28"/>
          <w:szCs w:val="28"/>
        </w:rPr>
        <w:t>ô</w:t>
      </w:r>
      <w:r w:rsidR="0058369E">
        <w:rPr>
          <w:rFonts w:ascii="Times New Roman" w:hAnsi="Times New Roman" w:cs="Times New Roman"/>
          <w:sz w:val="28"/>
          <w:szCs w:val="28"/>
        </w:rPr>
        <w:t>ng đư</w:t>
      </w:r>
      <w:r w:rsidR="0058369E" w:rsidRPr="0058369E">
        <w:rPr>
          <w:rFonts w:ascii="Times New Roman" w:hAnsi="Times New Roman" w:cs="Times New Roman"/>
          <w:sz w:val="28"/>
          <w:szCs w:val="28"/>
        </w:rPr>
        <w:t>ờng</w:t>
      </w:r>
      <w:r w:rsidR="0058369E">
        <w:rPr>
          <w:rFonts w:ascii="Times New Roman" w:hAnsi="Times New Roman" w:cs="Times New Roman"/>
          <w:sz w:val="28"/>
          <w:szCs w:val="28"/>
        </w:rPr>
        <w:t xml:space="preserve"> s</w:t>
      </w:r>
      <w:r w:rsidR="0058369E" w:rsidRPr="0058369E">
        <w:rPr>
          <w:rFonts w:ascii="Times New Roman" w:hAnsi="Times New Roman" w:cs="Times New Roman"/>
          <w:sz w:val="28"/>
          <w:szCs w:val="28"/>
        </w:rPr>
        <w:t>ắt</w:t>
      </w:r>
      <w:r w:rsidR="0058369E">
        <w:rPr>
          <w:rFonts w:ascii="Times New Roman" w:hAnsi="Times New Roman" w:cs="Times New Roman"/>
          <w:sz w:val="28"/>
          <w:szCs w:val="28"/>
        </w:rPr>
        <w:t xml:space="preserve"> ch</w:t>
      </w:r>
      <w:r w:rsidR="0058369E" w:rsidRPr="0058369E">
        <w:rPr>
          <w:rFonts w:ascii="Times New Roman" w:hAnsi="Times New Roman" w:cs="Times New Roman"/>
          <w:sz w:val="28"/>
          <w:szCs w:val="28"/>
        </w:rPr>
        <w:t>ính</w:t>
      </w:r>
      <w:r w:rsidR="0058369E">
        <w:rPr>
          <w:rFonts w:ascii="Times New Roman" w:hAnsi="Times New Roman" w:cs="Times New Roman"/>
          <w:sz w:val="28"/>
          <w:szCs w:val="28"/>
        </w:rPr>
        <w:t xml:space="preserve"> tuy</w:t>
      </w:r>
      <w:r w:rsidR="0058369E" w:rsidRPr="0058369E">
        <w:rPr>
          <w:rFonts w:ascii="Times New Roman" w:hAnsi="Times New Roman" w:cs="Times New Roman"/>
          <w:sz w:val="28"/>
          <w:szCs w:val="28"/>
        </w:rPr>
        <w:t>ến</w:t>
      </w:r>
      <w:r w:rsidR="0058369E">
        <w:rPr>
          <w:rFonts w:ascii="Times New Roman" w:hAnsi="Times New Roman" w:cs="Times New Roman"/>
          <w:sz w:val="28"/>
          <w:szCs w:val="28"/>
        </w:rPr>
        <w:t xml:space="preserve"> ch</w:t>
      </w:r>
      <w:r w:rsidR="0058369E" w:rsidRPr="0058369E">
        <w:rPr>
          <w:rFonts w:ascii="Times New Roman" w:hAnsi="Times New Roman" w:cs="Times New Roman"/>
          <w:sz w:val="28"/>
          <w:szCs w:val="28"/>
        </w:rPr>
        <w:t>ư</w:t>
      </w:r>
      <w:r w:rsidR="0058369E">
        <w:rPr>
          <w:rFonts w:ascii="Times New Roman" w:hAnsi="Times New Roman" w:cs="Times New Roman"/>
          <w:sz w:val="28"/>
          <w:szCs w:val="28"/>
        </w:rPr>
        <w:t xml:space="preserve">a </w:t>
      </w:r>
      <w:r w:rsidR="0058369E" w:rsidRPr="0058369E">
        <w:rPr>
          <w:rFonts w:ascii="Times New Roman" w:hAnsi="Times New Roman" w:cs="Times New Roman"/>
          <w:sz w:val="28"/>
          <w:szCs w:val="28"/>
        </w:rPr>
        <w:t>đảm</w:t>
      </w:r>
      <w:r w:rsidR="0058369E">
        <w:rPr>
          <w:rFonts w:ascii="Times New Roman" w:hAnsi="Times New Roman" w:cs="Times New Roman"/>
          <w:sz w:val="28"/>
          <w:szCs w:val="28"/>
        </w:rPr>
        <w:t xml:space="preserve"> </w:t>
      </w:r>
      <w:r w:rsidR="00FD2CF7">
        <w:rPr>
          <w:rFonts w:ascii="Times New Roman" w:hAnsi="Times New Roman" w:cs="Times New Roman"/>
          <w:sz w:val="28"/>
          <w:szCs w:val="28"/>
        </w:rPr>
        <w:t>b</w:t>
      </w:r>
      <w:r w:rsidR="00FD2CF7" w:rsidRPr="00FD2CF7">
        <w:rPr>
          <w:rFonts w:ascii="Times New Roman" w:hAnsi="Times New Roman" w:cs="Times New Roman"/>
          <w:sz w:val="28"/>
          <w:szCs w:val="28"/>
        </w:rPr>
        <w:t>ảo</w:t>
      </w:r>
      <w:r w:rsidR="00FD2CF7">
        <w:rPr>
          <w:rFonts w:ascii="Times New Roman" w:hAnsi="Times New Roman" w:cs="Times New Roman"/>
          <w:sz w:val="28"/>
          <w:szCs w:val="28"/>
        </w:rPr>
        <w:t xml:space="preserve"> </w:t>
      </w:r>
      <w:r w:rsidR="00374F6B">
        <w:rPr>
          <w:rFonts w:ascii="Times New Roman" w:hAnsi="Times New Roman" w:cs="Times New Roman"/>
          <w:sz w:val="28"/>
          <w:szCs w:val="28"/>
        </w:rPr>
        <w:t>điều đó làm cho công tác điều hành, điều hòa công việc giữa các xí nghiệp sẽ gặp khó khăn. Tình hình tiêu thụ đá tại khu vực Phủ</w:t>
      </w:r>
      <w:r w:rsidR="00EB45DC">
        <w:rPr>
          <w:rFonts w:ascii="Times New Roman" w:hAnsi="Times New Roman" w:cs="Times New Roman"/>
          <w:sz w:val="28"/>
          <w:szCs w:val="28"/>
        </w:rPr>
        <w:t xml:space="preserve"> Lý chưa có dấ</w:t>
      </w:r>
      <w:r w:rsidR="00374F6B">
        <w:rPr>
          <w:rFonts w:ascii="Times New Roman" w:hAnsi="Times New Roman" w:cs="Times New Roman"/>
          <w:sz w:val="28"/>
          <w:szCs w:val="28"/>
        </w:rPr>
        <w:t>u hiệu khả quan, do đó kinh doanh tại công ty TNHHMTV đá Phủ Lý vẫn sẽ chưa hiệu quả.</w:t>
      </w:r>
    </w:p>
    <w:p w:rsidR="00374F6B" w:rsidRPr="00A84D26" w:rsidRDefault="00374F6B" w:rsidP="00A84D2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24685">
        <w:rPr>
          <w:rFonts w:ascii="Times New Roman" w:hAnsi="Times New Roman" w:cs="Times New Roman"/>
          <w:sz w:val="28"/>
          <w:szCs w:val="28"/>
        </w:rPr>
        <w:t xml:space="preserve">     </w:t>
      </w:r>
      <w:r>
        <w:rPr>
          <w:rFonts w:ascii="Times New Roman" w:hAnsi="Times New Roman" w:cs="Times New Roman"/>
          <w:sz w:val="28"/>
          <w:szCs w:val="28"/>
        </w:rPr>
        <w:t>Nguồn nhân lực, nhất là lao động phổ thông và lao động phổ thông có tay nghề khá, có khả năng tổ chức được các mũi thi công và có tâm huyết với nghề thiếu là khó khăn rất lớn đối với công ty. Cán bộ điều hành tại công ty đá Phủ Lý hết quý 3/2014 nghỉ hưu, việc tìm người thay thế có đủ các tiêu chuẩn và có năng lực điều hành thúc đẩy sản xuất kinh doanh tại đây rất khó khăn.</w:t>
      </w:r>
    </w:p>
    <w:p w:rsidR="000B454C" w:rsidRDefault="000B454C" w:rsidP="000B454C">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Các chỉ tiêu chủ yếu SXKD năm 2014.</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Giá trị sản lượng thực hiện:                 427,5 tỷ đồng.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Doanh thu:                                          350,0 tỷ đồng.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Lợi nhuận trước thuế:                            18,0 tỷ đồng </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Thu nhập bình quân người lao động:     </w:t>
      </w:r>
      <w:r w:rsidR="00124685">
        <w:rPr>
          <w:rFonts w:ascii="Times New Roman" w:hAnsi="Times New Roman" w:cs="Times New Roman"/>
          <w:sz w:val="28"/>
          <w:szCs w:val="28"/>
        </w:rPr>
        <w:t xml:space="preserve">   </w:t>
      </w:r>
      <w:r>
        <w:rPr>
          <w:rFonts w:ascii="Times New Roman" w:hAnsi="Times New Roman" w:cs="Times New Roman"/>
          <w:sz w:val="28"/>
          <w:szCs w:val="28"/>
        </w:rPr>
        <w:t>8,5 tr.đ/ ng.thg.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Đảm bảo tuyệt đối an toàn lao độ</w:t>
      </w:r>
      <w:r w:rsidR="00124685">
        <w:rPr>
          <w:rFonts w:ascii="Times New Roman" w:hAnsi="Times New Roman" w:cs="Times New Roman"/>
          <w:sz w:val="28"/>
          <w:szCs w:val="28"/>
        </w:rPr>
        <w:t>ng và an toàn</w:t>
      </w:r>
      <w:r>
        <w:rPr>
          <w:rFonts w:ascii="Times New Roman" w:hAnsi="Times New Roman" w:cs="Times New Roman"/>
          <w:sz w:val="28"/>
          <w:szCs w:val="28"/>
        </w:rPr>
        <w:t xml:space="preserve"> hành xa.</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Thực hiện đúng, đủ các nghĩa vụ với Nhà nước.</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 Thực hiện đúng, đủ các chế độ cho người lao động như: Các chế độ bảo hiểm, bảo hộ, tiền lương, tiền thưởng, chăm sóc sức khỏe, nghỉ lễ, nghỉ phép…</w:t>
      </w:r>
    </w:p>
    <w:p w:rsidR="00E662A6" w:rsidRPr="00CF7889" w:rsidRDefault="00E662A6" w:rsidP="000B454C">
      <w:pPr>
        <w:pStyle w:val="ListParagraph"/>
        <w:jc w:val="both"/>
        <w:rPr>
          <w:rFonts w:ascii="Times New Roman" w:hAnsi="Times New Roman" w:cs="Times New Roman"/>
          <w:sz w:val="22"/>
          <w:szCs w:val="28"/>
        </w:rPr>
      </w:pPr>
    </w:p>
    <w:p w:rsidR="00374F6B" w:rsidRPr="00B700BA" w:rsidRDefault="00E662A6" w:rsidP="000B454C">
      <w:pPr>
        <w:pStyle w:val="ListParagraph"/>
        <w:jc w:val="both"/>
        <w:rPr>
          <w:rFonts w:ascii="Times New Roman" w:hAnsi="Times New Roman" w:cs="Times New Roman"/>
          <w:i/>
          <w:sz w:val="28"/>
          <w:szCs w:val="28"/>
        </w:rPr>
      </w:pPr>
      <w:r>
        <w:rPr>
          <w:rFonts w:ascii="Times New Roman" w:hAnsi="Times New Roman" w:cs="Times New Roman"/>
          <w:b/>
          <w:sz w:val="28"/>
          <w:szCs w:val="28"/>
        </w:rPr>
        <w:t xml:space="preserve">     </w:t>
      </w:r>
      <w:r w:rsidR="00374F6B">
        <w:rPr>
          <w:rFonts w:ascii="Times New Roman" w:hAnsi="Times New Roman" w:cs="Times New Roman"/>
          <w:b/>
          <w:sz w:val="28"/>
          <w:szCs w:val="28"/>
        </w:rPr>
        <w:t>Quan điểm của Hội đồng quản trị trong quản trị công ty.</w:t>
      </w:r>
    </w:p>
    <w:p w:rsidR="00374F6B" w:rsidRDefault="00374F6B" w:rsidP="00E00E93">
      <w:pPr>
        <w:pStyle w:val="ListParagraph"/>
        <w:ind w:left="360" w:firstLine="360"/>
        <w:jc w:val="both"/>
        <w:rPr>
          <w:rFonts w:ascii="Times New Roman" w:hAnsi="Times New Roman" w:cs="Times New Roman"/>
          <w:i/>
          <w:sz w:val="28"/>
          <w:szCs w:val="28"/>
        </w:rPr>
      </w:pPr>
      <w:r w:rsidRPr="00B700BA">
        <w:rPr>
          <w:rFonts w:ascii="Times New Roman" w:hAnsi="Times New Roman" w:cs="Times New Roman"/>
          <w:i/>
          <w:sz w:val="28"/>
          <w:szCs w:val="28"/>
        </w:rPr>
        <w:t xml:space="preserve">     HĐQT yêu cầu ban điều hành công ty, điều hành SXKD phải hết sức thận trọng, tranh thủ chớp cơ hội kinh tế đang đà hồi phục nhưng không nóng vội và phải đảm bảo an toàn</w:t>
      </w:r>
      <w:r w:rsidR="0058404F" w:rsidRPr="00B700BA">
        <w:rPr>
          <w:rFonts w:ascii="Times New Roman" w:hAnsi="Times New Roman" w:cs="Times New Roman"/>
          <w:i/>
          <w:sz w:val="28"/>
          <w:szCs w:val="28"/>
        </w:rPr>
        <w:t>, quy mô sản xuất kinh doanh phù hợp với năng lực quản lý, điều hành và nguồn lực của công ty. Trong chỉ đạo phải sâu sát, kiên quyết, tuân thủ các quy chế quản lý của công ty. Sản xuất kinh doanh phải lấy tiêu chí hiệu quả làm đầu song phải thực hiện đầy đủ các nghĩa vụ đối với Nhà nướ</w:t>
      </w:r>
      <w:r w:rsidR="00960FC0" w:rsidRPr="00B700BA">
        <w:rPr>
          <w:rFonts w:ascii="Times New Roman" w:hAnsi="Times New Roman" w:cs="Times New Roman"/>
          <w:i/>
          <w:sz w:val="28"/>
          <w:szCs w:val="28"/>
        </w:rPr>
        <w:t>c, đồng</w:t>
      </w:r>
      <w:r w:rsidR="0058404F" w:rsidRPr="00B700BA">
        <w:rPr>
          <w:rFonts w:ascii="Times New Roman" w:hAnsi="Times New Roman" w:cs="Times New Roman"/>
          <w:i/>
          <w:sz w:val="28"/>
          <w:szCs w:val="28"/>
        </w:rPr>
        <w:t xml:space="preserve"> thời quan tâm</w:t>
      </w:r>
      <w:r w:rsidR="00960FC0" w:rsidRPr="00B700BA">
        <w:rPr>
          <w:rFonts w:ascii="Times New Roman" w:hAnsi="Times New Roman" w:cs="Times New Roman"/>
          <w:i/>
          <w:sz w:val="28"/>
          <w:szCs w:val="28"/>
        </w:rPr>
        <w:t xml:space="preserve"> chăm lo đời sống cho người lao động, chú trọng đào tạo nguồn nhân lực đáp ưng nhu cầu lao động cả cho trước mắt và lâu dài, phối hợp nhịp nhàng với các tổ chức Đảng, Công đoàn, Đoàn thanh niên công ty để giáo dục động viên CBCNV chấp hành tốt pháp luật và nội quy kỷ luật lao động, tổ chức tốt các phong trào văn hóa, thể thao, phấn đấu hoàn thành các mục tiêu SXKD mà đại hội đồng cổ</w:t>
      </w:r>
      <w:r w:rsidR="00B700BA" w:rsidRPr="00B700BA">
        <w:rPr>
          <w:rFonts w:ascii="Times New Roman" w:hAnsi="Times New Roman" w:cs="Times New Roman"/>
          <w:i/>
          <w:sz w:val="28"/>
          <w:szCs w:val="28"/>
        </w:rPr>
        <w:t xml:space="preserve"> đông đưa ra, giữ vững sự phát triển ổn định của công ty.</w:t>
      </w:r>
    </w:p>
    <w:p w:rsidR="00E00E93" w:rsidRDefault="00E00E93" w:rsidP="00E00E93">
      <w:pPr>
        <w:pStyle w:val="ListParagraph"/>
        <w:ind w:left="360" w:firstLine="360"/>
        <w:jc w:val="both"/>
        <w:rPr>
          <w:rFonts w:ascii="Times New Roman" w:hAnsi="Times New Roman" w:cs="Times New Roman"/>
          <w:sz w:val="28"/>
          <w:szCs w:val="28"/>
        </w:rPr>
      </w:pPr>
    </w:p>
    <w:p w:rsidR="00B700BA" w:rsidRDefault="00B700BA" w:rsidP="00B700BA">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Dự kiến các danh mục đầu tư năm 2014.</w:t>
      </w:r>
    </w:p>
    <w:p w:rsidR="00B700BA" w:rsidRDefault="00B700BA" w:rsidP="00E00E93">
      <w:pPr>
        <w:ind w:left="360" w:firstLine="360"/>
        <w:jc w:val="both"/>
        <w:rPr>
          <w:rFonts w:ascii="Times New Roman" w:hAnsi="Times New Roman" w:cs="Times New Roman"/>
          <w:sz w:val="28"/>
          <w:szCs w:val="28"/>
        </w:rPr>
      </w:pPr>
      <w:r>
        <w:rPr>
          <w:rFonts w:ascii="Times New Roman" w:hAnsi="Times New Roman" w:cs="Times New Roman"/>
          <w:sz w:val="28"/>
          <w:szCs w:val="28"/>
        </w:rPr>
        <w:t>3.1: Hoàn thiện xin cấp phép khai thác đá tại mỏ đá Suối Kiết, mua đất làm kho bãi chế biến; nghiên cứu từng bước đầu tư hạ tầng kỹ thuật, nguồn kinh phí dự kiến 6 – 7 tỷ đồng.</w:t>
      </w:r>
    </w:p>
    <w:p w:rsidR="00B700BA" w:rsidRDefault="00B700BA" w:rsidP="00E00E93">
      <w:pPr>
        <w:ind w:left="360" w:firstLine="360"/>
        <w:jc w:val="both"/>
        <w:rPr>
          <w:rFonts w:ascii="Times New Roman" w:hAnsi="Times New Roman" w:cs="Times New Roman"/>
          <w:sz w:val="28"/>
          <w:szCs w:val="28"/>
        </w:rPr>
      </w:pPr>
      <w:r>
        <w:rPr>
          <w:rFonts w:ascii="Times New Roman" w:hAnsi="Times New Roman" w:cs="Times New Roman"/>
          <w:sz w:val="28"/>
          <w:szCs w:val="28"/>
        </w:rPr>
        <w:t>3.2: Mua sắm ô tô con phục vụ công việ</w:t>
      </w:r>
      <w:r w:rsidR="00E00E93">
        <w:rPr>
          <w:rFonts w:ascii="Times New Roman" w:hAnsi="Times New Roman" w:cs="Times New Roman"/>
          <w:sz w:val="28"/>
          <w:szCs w:val="28"/>
        </w:rPr>
        <w:t>c cho XNVL&amp;XL và XN 601</w:t>
      </w:r>
      <w:r>
        <w:rPr>
          <w:rFonts w:ascii="Times New Roman" w:hAnsi="Times New Roman" w:cs="Times New Roman"/>
          <w:sz w:val="28"/>
          <w:szCs w:val="28"/>
        </w:rPr>
        <w:t>, kinh phí dự kiến 2 tỷ đồng.</w:t>
      </w:r>
    </w:p>
    <w:p w:rsidR="00B700BA" w:rsidRDefault="00B700BA" w:rsidP="00E00E93">
      <w:pPr>
        <w:ind w:left="360" w:firstLine="360"/>
        <w:jc w:val="both"/>
        <w:rPr>
          <w:rFonts w:ascii="Times New Roman" w:hAnsi="Times New Roman" w:cs="Times New Roman"/>
          <w:sz w:val="28"/>
          <w:szCs w:val="28"/>
        </w:rPr>
      </w:pPr>
      <w:r>
        <w:rPr>
          <w:rFonts w:ascii="Times New Roman" w:hAnsi="Times New Roman" w:cs="Times New Roman"/>
          <w:sz w:val="28"/>
          <w:szCs w:val="28"/>
        </w:rPr>
        <w:t>3.3: Sửa chữa nhà làm việc tại xí nghiệ</w:t>
      </w:r>
      <w:r w:rsidR="00E00E93">
        <w:rPr>
          <w:rFonts w:ascii="Times New Roman" w:hAnsi="Times New Roman" w:cs="Times New Roman"/>
          <w:sz w:val="28"/>
          <w:szCs w:val="28"/>
        </w:rPr>
        <w:t>p VL&amp;XL</w:t>
      </w:r>
      <w:r>
        <w:rPr>
          <w:rFonts w:ascii="Times New Roman" w:hAnsi="Times New Roman" w:cs="Times New Roman"/>
          <w:sz w:val="28"/>
          <w:szCs w:val="28"/>
        </w:rPr>
        <w:t xml:space="preserve"> và công TNHHMTV đá Phủ Lý kinh phí dự kiến 1,5 tỷ đồng.</w:t>
      </w:r>
    </w:p>
    <w:p w:rsidR="00B700BA" w:rsidRDefault="00B700BA" w:rsidP="00E00E93">
      <w:pPr>
        <w:ind w:left="360" w:firstLine="360"/>
        <w:jc w:val="both"/>
        <w:rPr>
          <w:rFonts w:ascii="Times New Roman" w:hAnsi="Times New Roman" w:cs="Times New Roman"/>
          <w:sz w:val="28"/>
          <w:szCs w:val="28"/>
        </w:rPr>
      </w:pPr>
      <w:r>
        <w:rPr>
          <w:rFonts w:ascii="Times New Roman" w:hAnsi="Times New Roman" w:cs="Times New Roman"/>
          <w:sz w:val="28"/>
          <w:szCs w:val="28"/>
        </w:rPr>
        <w:t>3.4: Đầu tư mua sắm máy móc thiết bị, phương tiện vận tải cho thi công</w:t>
      </w:r>
      <w:r w:rsidR="009774E6">
        <w:rPr>
          <w:rFonts w:ascii="Times New Roman" w:hAnsi="Times New Roman" w:cs="Times New Roman"/>
          <w:sz w:val="28"/>
          <w:szCs w:val="28"/>
        </w:rPr>
        <w:t>, kinh phí dự kiến 5 – 6 tỷ đồng. Trang bị máy móc, thiết bị</w:t>
      </w:r>
      <w:r w:rsidR="00E00E93">
        <w:rPr>
          <w:rFonts w:ascii="Times New Roman" w:hAnsi="Times New Roman" w:cs="Times New Roman"/>
          <w:sz w:val="28"/>
          <w:szCs w:val="28"/>
        </w:rPr>
        <w:t xml:space="preserve"> văn phòn</w:t>
      </w:r>
      <w:r w:rsidR="009774E6">
        <w:rPr>
          <w:rFonts w:ascii="Times New Roman" w:hAnsi="Times New Roman" w:cs="Times New Roman"/>
          <w:sz w:val="28"/>
          <w:szCs w:val="28"/>
        </w:rPr>
        <w:t>g phục vụ làm việc và nghiên cứu xây dựng mạng thông tin quản lý điều hành công việc, kinh phí dự kiến 1 tỷ đồng.</w:t>
      </w:r>
    </w:p>
    <w:p w:rsidR="009774E6" w:rsidRDefault="009774E6" w:rsidP="00B700BA">
      <w:pPr>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8064ED">
        <w:rPr>
          <w:rFonts w:ascii="Times New Roman" w:hAnsi="Times New Roman" w:cs="Times New Roman"/>
          <w:b/>
          <w:sz w:val="28"/>
          <w:szCs w:val="28"/>
        </w:rPr>
        <w:t xml:space="preserve"> Tổng mức kinh phí dự kiến đầu tư 15,5 - 17,5 tỷ đồng.</w:t>
      </w:r>
    </w:p>
    <w:p w:rsidR="00DB47A8" w:rsidRDefault="00DB47A8" w:rsidP="00B700BA">
      <w:pPr>
        <w:ind w:left="360"/>
        <w:jc w:val="both"/>
        <w:rPr>
          <w:rFonts w:ascii="Times New Roman" w:hAnsi="Times New Roman" w:cs="Times New Roman"/>
          <w:b/>
          <w:sz w:val="28"/>
          <w:szCs w:val="28"/>
        </w:rPr>
      </w:pPr>
    </w:p>
    <w:p w:rsidR="00DB47A8" w:rsidRPr="008064ED" w:rsidRDefault="00DB47A8" w:rsidP="00B700BA">
      <w:pPr>
        <w:ind w:left="360"/>
        <w:jc w:val="both"/>
        <w:rPr>
          <w:rFonts w:ascii="Times New Roman" w:hAnsi="Times New Roman" w:cs="Times New Roman"/>
          <w:b/>
          <w:sz w:val="28"/>
          <w:szCs w:val="28"/>
        </w:rPr>
      </w:pPr>
    </w:p>
    <w:p w:rsidR="009774E6" w:rsidRPr="00654C89" w:rsidRDefault="00654C89" w:rsidP="00654C89">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9774E6" w:rsidRPr="00654C89">
        <w:rPr>
          <w:rFonts w:ascii="Times New Roman" w:hAnsi="Times New Roman" w:cs="Times New Roman"/>
          <w:b/>
          <w:sz w:val="28"/>
          <w:szCs w:val="28"/>
        </w:rPr>
        <w:t>DỰ KIẾN PHÂN PHỐI LỢI NHUẬN, CHIA CỔ TỨ</w:t>
      </w:r>
      <w:r w:rsidR="00F543C3">
        <w:rPr>
          <w:rFonts w:ascii="Times New Roman" w:hAnsi="Times New Roman" w:cs="Times New Roman"/>
          <w:b/>
          <w:sz w:val="28"/>
          <w:szCs w:val="28"/>
        </w:rPr>
        <w:t>C NĂM 2013</w:t>
      </w:r>
      <w:r w:rsidR="009774E6" w:rsidRPr="00654C89">
        <w:rPr>
          <w:rFonts w:ascii="Times New Roman" w:hAnsi="Times New Roman" w:cs="Times New Roman"/>
          <w:b/>
          <w:sz w:val="28"/>
          <w:szCs w:val="28"/>
        </w:rPr>
        <w:t>.</w:t>
      </w:r>
    </w:p>
    <w:p w:rsidR="009774E6" w:rsidRDefault="009774E6" w:rsidP="00FE72F4">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 + Lợi nhuận trước thuế:                                             13.666.471.026 đồng.</w:t>
      </w:r>
    </w:p>
    <w:p w:rsidR="009774E6" w:rsidRDefault="009774E6" w:rsidP="00FE72F4">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 + Lợi nhuận sau thuế:                </w:t>
      </w:r>
      <w:r w:rsidR="007B6173">
        <w:rPr>
          <w:rFonts w:ascii="Times New Roman" w:hAnsi="Times New Roman" w:cs="Times New Roman"/>
          <w:sz w:val="28"/>
          <w:szCs w:val="28"/>
        </w:rPr>
        <w:t xml:space="preserve">                             </w:t>
      </w:r>
      <w:r>
        <w:rPr>
          <w:rFonts w:ascii="Times New Roman" w:hAnsi="Times New Roman" w:cs="Times New Roman"/>
          <w:sz w:val="28"/>
          <w:szCs w:val="28"/>
        </w:rPr>
        <w:t>10.254.680.457 đồng</w:t>
      </w:r>
    </w:p>
    <w:p w:rsidR="009774E6" w:rsidRDefault="009774E6" w:rsidP="009774E6">
      <w:pPr>
        <w:ind w:left="360"/>
        <w:jc w:val="both"/>
        <w:rPr>
          <w:rFonts w:ascii="Times New Roman" w:hAnsi="Times New Roman" w:cs="Times New Roman"/>
          <w:sz w:val="28"/>
          <w:szCs w:val="28"/>
        </w:rPr>
      </w:pPr>
      <w:r>
        <w:rPr>
          <w:rFonts w:ascii="Times New Roman" w:hAnsi="Times New Roman" w:cs="Times New Roman"/>
          <w:sz w:val="28"/>
          <w:szCs w:val="28"/>
        </w:rPr>
        <w:t xml:space="preserve"> + Phân phối lợi nhuận sau thuế như sau:</w:t>
      </w:r>
    </w:p>
    <w:p w:rsidR="000C7108" w:rsidRDefault="002313C5" w:rsidP="004C16F1">
      <w:pPr>
        <w:pStyle w:val="ListParagraph"/>
        <w:spacing w:after="120"/>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9774E6">
        <w:rPr>
          <w:rFonts w:ascii="Times New Roman" w:hAnsi="Times New Roman" w:cs="Times New Roman"/>
          <w:sz w:val="28"/>
          <w:szCs w:val="28"/>
        </w:rPr>
        <w:t>Quỹ phát triển sản xuấ</w:t>
      </w:r>
      <w:r w:rsidR="000C7108">
        <w:rPr>
          <w:rFonts w:ascii="Times New Roman" w:hAnsi="Times New Roman" w:cs="Times New Roman"/>
          <w:sz w:val="28"/>
          <w:szCs w:val="28"/>
        </w:rPr>
        <w:t>t 10%:</w:t>
      </w:r>
      <w:r w:rsidR="009774E6">
        <w:rPr>
          <w:rFonts w:ascii="Times New Roman" w:hAnsi="Times New Roman" w:cs="Times New Roman"/>
          <w:sz w:val="28"/>
          <w:szCs w:val="28"/>
        </w:rPr>
        <w:t xml:space="preserve">                          </w:t>
      </w:r>
      <w:r w:rsidR="004C16F1">
        <w:rPr>
          <w:rFonts w:ascii="Times New Roman" w:hAnsi="Times New Roman" w:cs="Times New Roman"/>
          <w:sz w:val="28"/>
          <w:szCs w:val="28"/>
        </w:rPr>
        <w:t xml:space="preserve">    </w:t>
      </w:r>
      <w:r w:rsidR="009774E6">
        <w:rPr>
          <w:rFonts w:ascii="Times New Roman" w:hAnsi="Times New Roman" w:cs="Times New Roman"/>
          <w:sz w:val="28"/>
          <w:szCs w:val="28"/>
        </w:rPr>
        <w:t>1.025.468</w:t>
      </w:r>
      <w:r w:rsidR="000C7108">
        <w:rPr>
          <w:rFonts w:ascii="Times New Roman" w:hAnsi="Times New Roman" w:cs="Times New Roman"/>
          <w:sz w:val="28"/>
          <w:szCs w:val="28"/>
        </w:rPr>
        <w:t>.000 đồ</w:t>
      </w:r>
      <w:r w:rsidR="004C16F1">
        <w:rPr>
          <w:rFonts w:ascii="Times New Roman" w:hAnsi="Times New Roman" w:cs="Times New Roman"/>
          <w:sz w:val="28"/>
          <w:szCs w:val="28"/>
        </w:rPr>
        <w:t>ng</w:t>
      </w:r>
    </w:p>
    <w:p w:rsidR="009774E6" w:rsidRPr="000C7108" w:rsidRDefault="000C7108" w:rsidP="004C16F1">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2313C5">
        <w:rPr>
          <w:rFonts w:ascii="Times New Roman" w:hAnsi="Times New Roman" w:cs="Times New Roman"/>
          <w:sz w:val="28"/>
          <w:szCs w:val="28"/>
        </w:rPr>
        <w:t xml:space="preserve">          </w:t>
      </w:r>
      <w:r w:rsidRPr="000C7108">
        <w:rPr>
          <w:rFonts w:ascii="Times New Roman" w:hAnsi="Times New Roman" w:cs="Times New Roman"/>
          <w:sz w:val="28"/>
          <w:szCs w:val="28"/>
        </w:rPr>
        <w:t xml:space="preserve">Quỹ dự phòng tài chính 5%:  </w:t>
      </w:r>
      <w:r w:rsidR="009774E6" w:rsidRPr="000C7108">
        <w:rPr>
          <w:rFonts w:ascii="Times New Roman" w:hAnsi="Times New Roman" w:cs="Times New Roman"/>
          <w:sz w:val="28"/>
          <w:szCs w:val="28"/>
        </w:rPr>
        <w:t xml:space="preserve"> </w:t>
      </w:r>
      <w:r w:rsidRPr="000C7108">
        <w:rPr>
          <w:rFonts w:ascii="Times New Roman" w:hAnsi="Times New Roman" w:cs="Times New Roman"/>
          <w:sz w:val="28"/>
          <w:szCs w:val="28"/>
        </w:rPr>
        <w:t xml:space="preserve">                           </w:t>
      </w:r>
      <w:r w:rsidR="004C16F1">
        <w:rPr>
          <w:rFonts w:ascii="Times New Roman" w:hAnsi="Times New Roman" w:cs="Times New Roman"/>
          <w:sz w:val="28"/>
          <w:szCs w:val="28"/>
        </w:rPr>
        <w:t xml:space="preserve">    </w:t>
      </w:r>
      <w:r w:rsidRPr="000C7108">
        <w:rPr>
          <w:rFonts w:ascii="Times New Roman" w:hAnsi="Times New Roman" w:cs="Times New Roman"/>
          <w:sz w:val="28"/>
          <w:szCs w:val="28"/>
        </w:rPr>
        <w:t>512.734.000 đồng</w:t>
      </w:r>
    </w:p>
    <w:p w:rsidR="000C7108" w:rsidRDefault="002313C5" w:rsidP="004C16F1">
      <w:pPr>
        <w:pStyle w:val="ListParagraph"/>
        <w:spacing w:after="120"/>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7108">
        <w:rPr>
          <w:rFonts w:ascii="Times New Roman" w:hAnsi="Times New Roman" w:cs="Times New Roman"/>
          <w:sz w:val="28"/>
          <w:szCs w:val="28"/>
        </w:rPr>
        <w:t xml:space="preserve">Quỹ khen thưởng, phúc lợi 10%:                     </w:t>
      </w:r>
      <w:r>
        <w:rPr>
          <w:rFonts w:ascii="Times New Roman" w:hAnsi="Times New Roman" w:cs="Times New Roman"/>
          <w:sz w:val="28"/>
          <w:szCs w:val="28"/>
        </w:rPr>
        <w:t xml:space="preserve">  </w:t>
      </w:r>
      <w:r w:rsidR="000C7108">
        <w:rPr>
          <w:rFonts w:ascii="Times New Roman" w:hAnsi="Times New Roman" w:cs="Times New Roman"/>
          <w:sz w:val="28"/>
          <w:szCs w:val="28"/>
        </w:rPr>
        <w:t xml:space="preserve"> 1.025.468.000 đồng</w:t>
      </w:r>
    </w:p>
    <w:p w:rsidR="004C16F1" w:rsidRPr="004C16F1" w:rsidRDefault="004C16F1" w:rsidP="004C16F1">
      <w:pPr>
        <w:pStyle w:val="ListParagraph"/>
        <w:spacing w:after="120"/>
        <w:ind w:left="420"/>
        <w:jc w:val="both"/>
        <w:rPr>
          <w:rFonts w:ascii="Times New Roman" w:hAnsi="Times New Roman" w:cs="Times New Roman"/>
          <w:sz w:val="6"/>
          <w:szCs w:val="28"/>
        </w:rPr>
      </w:pPr>
    </w:p>
    <w:p w:rsidR="000C7108" w:rsidRDefault="002313C5" w:rsidP="004C16F1">
      <w:pPr>
        <w:pStyle w:val="ListParagraph"/>
        <w:spacing w:after="120"/>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7108">
        <w:rPr>
          <w:rFonts w:ascii="Times New Roman" w:hAnsi="Times New Roman" w:cs="Times New Roman"/>
          <w:sz w:val="28"/>
          <w:szCs w:val="28"/>
        </w:rPr>
        <w:t xml:space="preserve">Thù lao hội đồng quản trị BKS 3,5%:                </w:t>
      </w:r>
      <w:r>
        <w:rPr>
          <w:rFonts w:ascii="Times New Roman" w:hAnsi="Times New Roman" w:cs="Times New Roman"/>
          <w:sz w:val="28"/>
          <w:szCs w:val="28"/>
        </w:rPr>
        <w:t xml:space="preserve">   </w:t>
      </w:r>
      <w:r w:rsidR="000C7108">
        <w:rPr>
          <w:rFonts w:ascii="Times New Roman" w:hAnsi="Times New Roman" w:cs="Times New Roman"/>
          <w:sz w:val="28"/>
          <w:szCs w:val="28"/>
        </w:rPr>
        <w:t xml:space="preserve"> 3</w:t>
      </w:r>
      <w:r w:rsidR="00CE586D">
        <w:rPr>
          <w:rFonts w:ascii="Times New Roman" w:hAnsi="Times New Roman" w:cs="Times New Roman"/>
          <w:sz w:val="28"/>
          <w:szCs w:val="28"/>
        </w:rPr>
        <w:t>58.914.000</w:t>
      </w:r>
      <w:r w:rsidR="00FF4CA1">
        <w:rPr>
          <w:rFonts w:ascii="Times New Roman" w:hAnsi="Times New Roman" w:cs="Times New Roman"/>
          <w:sz w:val="28"/>
          <w:szCs w:val="28"/>
        </w:rPr>
        <w:t xml:space="preserve"> </w:t>
      </w:r>
      <w:r w:rsidR="000C7108">
        <w:rPr>
          <w:rFonts w:ascii="Times New Roman" w:hAnsi="Times New Roman" w:cs="Times New Roman"/>
          <w:sz w:val="28"/>
          <w:szCs w:val="28"/>
        </w:rPr>
        <w:t>đồng</w:t>
      </w:r>
    </w:p>
    <w:p w:rsidR="004C16F1" w:rsidRPr="004C16F1" w:rsidRDefault="004C16F1" w:rsidP="004C16F1">
      <w:pPr>
        <w:pStyle w:val="ListParagraph"/>
        <w:spacing w:after="120"/>
        <w:ind w:left="420"/>
        <w:jc w:val="both"/>
        <w:rPr>
          <w:rFonts w:ascii="Times New Roman" w:hAnsi="Times New Roman" w:cs="Times New Roman"/>
          <w:sz w:val="4"/>
          <w:szCs w:val="28"/>
        </w:rPr>
      </w:pPr>
    </w:p>
    <w:p w:rsidR="000C7108" w:rsidRDefault="002313C5" w:rsidP="004C16F1">
      <w:pPr>
        <w:pStyle w:val="ListParagraph"/>
        <w:spacing w:after="120"/>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7108">
        <w:rPr>
          <w:rFonts w:ascii="Times New Roman" w:hAnsi="Times New Roman" w:cs="Times New Roman"/>
          <w:sz w:val="28"/>
          <w:szCs w:val="28"/>
        </w:rPr>
        <w:t>Chia cổ tức 12%/ vốn thực góp:</w:t>
      </w:r>
      <w:r w:rsidR="00CE586D">
        <w:rPr>
          <w:rFonts w:ascii="Times New Roman" w:hAnsi="Times New Roman" w:cs="Times New Roman"/>
          <w:sz w:val="28"/>
          <w:szCs w:val="28"/>
        </w:rPr>
        <w:t xml:space="preserve">                       </w:t>
      </w:r>
      <w:r w:rsidR="004C16F1">
        <w:rPr>
          <w:rFonts w:ascii="Times New Roman" w:hAnsi="Times New Roman" w:cs="Times New Roman"/>
          <w:sz w:val="28"/>
          <w:szCs w:val="28"/>
        </w:rPr>
        <w:t xml:space="preserve">   </w:t>
      </w:r>
      <w:r w:rsidR="00CE586D">
        <w:rPr>
          <w:rFonts w:ascii="Times New Roman" w:hAnsi="Times New Roman" w:cs="Times New Roman"/>
          <w:sz w:val="28"/>
          <w:szCs w:val="28"/>
        </w:rPr>
        <w:t>7.326.910</w:t>
      </w:r>
      <w:r w:rsidR="000C7108">
        <w:rPr>
          <w:rFonts w:ascii="Times New Roman" w:hAnsi="Times New Roman" w:cs="Times New Roman"/>
          <w:sz w:val="28"/>
          <w:szCs w:val="28"/>
        </w:rPr>
        <w:t>.</w:t>
      </w:r>
      <w:r w:rsidR="00CE586D">
        <w:rPr>
          <w:rFonts w:ascii="Times New Roman" w:hAnsi="Times New Roman" w:cs="Times New Roman"/>
          <w:sz w:val="28"/>
          <w:szCs w:val="28"/>
        </w:rPr>
        <w:t>8</w:t>
      </w:r>
      <w:r w:rsidR="000C7108">
        <w:rPr>
          <w:rFonts w:ascii="Times New Roman" w:hAnsi="Times New Roman" w:cs="Times New Roman"/>
          <w:sz w:val="28"/>
          <w:szCs w:val="28"/>
        </w:rPr>
        <w:t>00 đồng</w:t>
      </w:r>
    </w:p>
    <w:p w:rsidR="004C16F1" w:rsidRPr="004C16F1" w:rsidRDefault="004C16F1" w:rsidP="004C16F1">
      <w:pPr>
        <w:pStyle w:val="ListParagraph"/>
        <w:spacing w:after="120"/>
        <w:ind w:left="420"/>
        <w:jc w:val="both"/>
        <w:rPr>
          <w:rFonts w:ascii="Times New Roman" w:hAnsi="Times New Roman" w:cs="Times New Roman"/>
          <w:sz w:val="8"/>
          <w:szCs w:val="28"/>
        </w:rPr>
      </w:pPr>
    </w:p>
    <w:p w:rsidR="004C41EA" w:rsidRDefault="002313C5" w:rsidP="004C16F1">
      <w:pPr>
        <w:pStyle w:val="ListParagraph"/>
        <w:spacing w:after="120"/>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4C41EA">
        <w:rPr>
          <w:rFonts w:ascii="Times New Roman" w:hAnsi="Times New Roman" w:cs="Times New Roman"/>
          <w:sz w:val="28"/>
          <w:szCs w:val="28"/>
        </w:rPr>
        <w:t xml:space="preserve">Lợi nhuận còn lại chưa PP( Tích lũy)                    </w:t>
      </w:r>
      <w:r w:rsidR="004C16F1">
        <w:rPr>
          <w:rFonts w:ascii="Times New Roman" w:hAnsi="Times New Roman" w:cs="Times New Roman"/>
          <w:sz w:val="28"/>
          <w:szCs w:val="28"/>
        </w:rPr>
        <w:t xml:space="preserve">  </w:t>
      </w:r>
      <w:r w:rsidR="004C41EA">
        <w:rPr>
          <w:rFonts w:ascii="Times New Roman" w:hAnsi="Times New Roman" w:cs="Times New Roman"/>
          <w:sz w:val="28"/>
          <w:szCs w:val="28"/>
        </w:rPr>
        <w:t xml:space="preserve"> 65.934.962 đồng</w:t>
      </w:r>
    </w:p>
    <w:p w:rsidR="00376F64" w:rsidRPr="00FE72F4" w:rsidRDefault="00376F64" w:rsidP="004C16F1">
      <w:pPr>
        <w:pStyle w:val="ListParagraph"/>
        <w:spacing w:after="120"/>
        <w:ind w:left="420"/>
        <w:jc w:val="both"/>
        <w:rPr>
          <w:rFonts w:ascii="Times New Roman" w:hAnsi="Times New Roman" w:cs="Times New Roman"/>
          <w:sz w:val="2"/>
          <w:szCs w:val="28"/>
        </w:rPr>
      </w:pPr>
    </w:p>
    <w:p w:rsidR="000C7108" w:rsidRDefault="000C7108" w:rsidP="009774E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376F64">
        <w:rPr>
          <w:rFonts w:ascii="Times New Roman" w:hAnsi="Times New Roman" w:cs="Times New Roman"/>
          <w:sz w:val="28"/>
          <w:szCs w:val="28"/>
        </w:rPr>
        <w:t xml:space="preserve">   </w:t>
      </w:r>
      <w:r>
        <w:rPr>
          <w:rFonts w:ascii="Times New Roman" w:hAnsi="Times New Roman" w:cs="Times New Roman"/>
          <w:sz w:val="28"/>
          <w:szCs w:val="28"/>
        </w:rPr>
        <w:t>Phương án chia cổ tứ</w:t>
      </w:r>
      <w:r w:rsidR="00376F64">
        <w:rPr>
          <w:rFonts w:ascii="Times New Roman" w:hAnsi="Times New Roman" w:cs="Times New Roman"/>
          <w:sz w:val="28"/>
          <w:szCs w:val="28"/>
        </w:rPr>
        <w:t>c năm 2013</w:t>
      </w:r>
      <w:r>
        <w:rPr>
          <w:rFonts w:ascii="Times New Roman" w:hAnsi="Times New Roman" w:cs="Times New Roman"/>
          <w:sz w:val="28"/>
          <w:szCs w:val="28"/>
        </w:rPr>
        <w:t xml:space="preserve"> là chi bằng tiền mặt. Thờ</w:t>
      </w:r>
      <w:r w:rsidR="00376F64">
        <w:rPr>
          <w:rFonts w:ascii="Times New Roman" w:hAnsi="Times New Roman" w:cs="Times New Roman"/>
          <w:sz w:val="28"/>
          <w:szCs w:val="28"/>
        </w:rPr>
        <w:t>i gian chia sau khi có N</w:t>
      </w:r>
      <w:r>
        <w:rPr>
          <w:rFonts w:ascii="Times New Roman" w:hAnsi="Times New Roman" w:cs="Times New Roman"/>
          <w:sz w:val="28"/>
          <w:szCs w:val="28"/>
        </w:rPr>
        <w:t>ghị quyết của ĐHĐCĐ và đượ</w:t>
      </w:r>
      <w:r w:rsidR="00376F64">
        <w:rPr>
          <w:rFonts w:ascii="Times New Roman" w:hAnsi="Times New Roman" w:cs="Times New Roman"/>
          <w:sz w:val="28"/>
          <w:szCs w:val="28"/>
        </w:rPr>
        <w:t>c T</w:t>
      </w:r>
      <w:r>
        <w:rPr>
          <w:rFonts w:ascii="Times New Roman" w:hAnsi="Times New Roman" w:cs="Times New Roman"/>
          <w:sz w:val="28"/>
          <w:szCs w:val="28"/>
        </w:rPr>
        <w:t xml:space="preserve">rung tâm giao dịch chứng khoán Hà Nội chốt sổ và thông báo về </w:t>
      </w:r>
      <w:r w:rsidR="00376F64">
        <w:rPr>
          <w:rFonts w:ascii="Times New Roman" w:hAnsi="Times New Roman" w:cs="Times New Roman"/>
          <w:sz w:val="28"/>
          <w:szCs w:val="28"/>
        </w:rPr>
        <w:t>C</w:t>
      </w:r>
      <w:r>
        <w:rPr>
          <w:rFonts w:ascii="Times New Roman" w:hAnsi="Times New Roman" w:cs="Times New Roman"/>
          <w:sz w:val="28"/>
          <w:szCs w:val="28"/>
        </w:rPr>
        <w:t>ông ty.</w:t>
      </w:r>
    </w:p>
    <w:p w:rsidR="00376F64" w:rsidRPr="00753132" w:rsidRDefault="00376F64" w:rsidP="009774E6">
      <w:pPr>
        <w:pStyle w:val="ListParagraph"/>
        <w:ind w:left="420"/>
        <w:jc w:val="both"/>
        <w:rPr>
          <w:rFonts w:ascii="Times New Roman" w:hAnsi="Times New Roman" w:cs="Times New Roman"/>
          <w:sz w:val="16"/>
          <w:szCs w:val="28"/>
        </w:rPr>
      </w:pPr>
    </w:p>
    <w:p w:rsidR="000C7108" w:rsidRPr="00CF7889" w:rsidRDefault="000C7108" w:rsidP="00CF7889">
      <w:pPr>
        <w:pStyle w:val="ListParagraph"/>
        <w:numPr>
          <w:ilvl w:val="0"/>
          <w:numId w:val="13"/>
        </w:numPr>
        <w:jc w:val="both"/>
        <w:rPr>
          <w:rFonts w:ascii="Times New Roman" w:hAnsi="Times New Roman" w:cs="Times New Roman"/>
          <w:sz w:val="28"/>
          <w:szCs w:val="28"/>
        </w:rPr>
      </w:pPr>
      <w:r w:rsidRPr="00CF7889">
        <w:rPr>
          <w:rFonts w:ascii="Times New Roman" w:hAnsi="Times New Roman" w:cs="Times New Roman"/>
          <w:b/>
          <w:sz w:val="28"/>
          <w:szCs w:val="28"/>
        </w:rPr>
        <w:t>DỰ KIẾN LỰA CHỌN CÔNG TY KIỂM TOÁN BÁO CÁO TÀI CHÍNH NĂM 2014.</w:t>
      </w:r>
    </w:p>
    <w:p w:rsidR="000C7108" w:rsidRDefault="00FD3F01" w:rsidP="000C7108">
      <w:pPr>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0C7108">
        <w:rPr>
          <w:rFonts w:ascii="Times New Roman" w:hAnsi="Times New Roman" w:cs="Times New Roman"/>
          <w:b/>
          <w:sz w:val="28"/>
          <w:szCs w:val="28"/>
        </w:rPr>
        <w:t>C</w:t>
      </w:r>
      <w:r w:rsidR="000C7108">
        <w:rPr>
          <w:rFonts w:ascii="Times New Roman" w:hAnsi="Times New Roman" w:cs="Times New Roman"/>
          <w:sz w:val="28"/>
          <w:szCs w:val="28"/>
        </w:rPr>
        <w:t>ông ty dự kiến sẽ chọn một trong 5 ( năm) công ty kiểm toán sau đây tiến hành kiểm toán báo cáo tài chính năm 2014.</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kiểm toán BDO Việt Nam.</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hợp danh kiểm toán Việt Nam ( CPA Việt Nam)</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TNHH kiểm toán VACO</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dịch vụ kiểm toán và tư vấn UHY</w:t>
      </w:r>
    </w:p>
    <w:p w:rsidR="006A44B6"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w:t>
      </w:r>
      <w:r w:rsidR="006A44B6">
        <w:rPr>
          <w:rFonts w:ascii="Times New Roman" w:hAnsi="Times New Roman" w:cs="Times New Roman"/>
          <w:sz w:val="28"/>
          <w:szCs w:val="28"/>
        </w:rPr>
        <w:t xml:space="preserve"> TNHH kiểm toán và tư vấn tài chính kế toán A</w:t>
      </w:r>
      <w:r w:rsidR="00DB47A8">
        <w:rPr>
          <w:rFonts w:ascii="Times New Roman" w:hAnsi="Times New Roman" w:cs="Times New Roman"/>
          <w:sz w:val="28"/>
          <w:szCs w:val="28"/>
        </w:rPr>
        <w:t>F</w:t>
      </w:r>
      <w:r w:rsidR="006A44B6">
        <w:rPr>
          <w:rFonts w:ascii="Times New Roman" w:hAnsi="Times New Roman" w:cs="Times New Roman"/>
          <w:sz w:val="28"/>
          <w:szCs w:val="28"/>
        </w:rPr>
        <w:t>C.</w:t>
      </w:r>
    </w:p>
    <w:p w:rsidR="006A44B6" w:rsidRDefault="00857637" w:rsidP="006A44B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A44B6">
        <w:rPr>
          <w:rFonts w:ascii="Times New Roman" w:hAnsi="Times New Roman" w:cs="Times New Roman"/>
          <w:sz w:val="28"/>
          <w:szCs w:val="28"/>
        </w:rPr>
        <w:t xml:space="preserve">Kèm </w:t>
      </w:r>
      <w:r w:rsidR="006A44B6" w:rsidRPr="006A44B6">
        <w:rPr>
          <w:rFonts w:ascii="Times New Roman" w:hAnsi="Times New Roman" w:cs="Times New Roman"/>
          <w:sz w:val="28"/>
          <w:szCs w:val="28"/>
        </w:rPr>
        <w:t>theo báo cáo này Hội đồng quản trị công ty gửi tới quý Cổ đông Công ty dự thảo nghị quyết ĐHĐCĐ, kính mong quý cổ đông công ty nghiên cứu, biểu quyết để ĐHĐCĐ thành công.</w:t>
      </w:r>
    </w:p>
    <w:p w:rsidR="00721EEC" w:rsidRPr="00721EEC" w:rsidRDefault="00721EEC" w:rsidP="006A44B6">
      <w:pPr>
        <w:ind w:left="360"/>
        <w:jc w:val="both"/>
        <w:rPr>
          <w:rFonts w:ascii="Times New Roman" w:hAnsi="Times New Roman" w:cs="Times New Roman"/>
          <w:sz w:val="16"/>
          <w:szCs w:val="28"/>
        </w:rPr>
      </w:pPr>
    </w:p>
    <w:tbl>
      <w:tblPr>
        <w:tblW w:w="9013" w:type="dxa"/>
        <w:tblInd w:w="288" w:type="dxa"/>
        <w:tblLook w:val="04A0"/>
      </w:tblPr>
      <w:tblGrid>
        <w:gridCol w:w="4230"/>
        <w:gridCol w:w="4783"/>
      </w:tblGrid>
      <w:tr w:rsidR="00844796" w:rsidRPr="009B14B7" w:rsidTr="005F543A">
        <w:tc>
          <w:tcPr>
            <w:tcW w:w="4230" w:type="dxa"/>
          </w:tcPr>
          <w:p w:rsidR="00844796" w:rsidRPr="009B14B7" w:rsidRDefault="00844796" w:rsidP="00992FCE">
            <w:pPr>
              <w:spacing w:after="0" w:line="240" w:lineRule="auto"/>
              <w:jc w:val="both"/>
              <w:rPr>
                <w:rFonts w:ascii="Times New Roman" w:hAnsi="Times New Roman"/>
                <w:b/>
                <w:i/>
                <w:sz w:val="28"/>
                <w:szCs w:val="28"/>
              </w:rPr>
            </w:pPr>
            <w:r w:rsidRPr="009B14B7">
              <w:rPr>
                <w:rFonts w:ascii="Times New Roman" w:hAnsi="Times New Roman"/>
                <w:b/>
                <w:i/>
                <w:sz w:val="28"/>
                <w:szCs w:val="28"/>
              </w:rPr>
              <w:t>Nơi gửi:</w:t>
            </w:r>
          </w:p>
          <w:p w:rsidR="00844796" w:rsidRPr="009B14B7" w:rsidRDefault="00844796" w:rsidP="00992FCE">
            <w:pPr>
              <w:spacing w:after="0" w:line="240" w:lineRule="auto"/>
              <w:jc w:val="both"/>
              <w:rPr>
                <w:rFonts w:ascii="Times New Roman" w:hAnsi="Times New Roman"/>
                <w:sz w:val="22"/>
              </w:rPr>
            </w:pPr>
            <w:r w:rsidRPr="009B14B7">
              <w:rPr>
                <w:rFonts w:ascii="Times New Roman" w:hAnsi="Times New Roman"/>
                <w:i/>
                <w:sz w:val="28"/>
                <w:szCs w:val="28"/>
              </w:rPr>
              <w:t xml:space="preserve"> </w:t>
            </w:r>
            <w:r w:rsidRPr="009B14B7">
              <w:rPr>
                <w:rFonts w:ascii="Times New Roman" w:hAnsi="Times New Roman"/>
                <w:sz w:val="22"/>
              </w:rPr>
              <w:t>- HĐTVĐSVN (B/c);</w:t>
            </w:r>
          </w:p>
          <w:p w:rsidR="00844796" w:rsidRPr="009B14B7" w:rsidRDefault="00844796" w:rsidP="00992FCE">
            <w:pPr>
              <w:spacing w:after="0" w:line="240" w:lineRule="auto"/>
              <w:jc w:val="both"/>
              <w:rPr>
                <w:rFonts w:ascii="Times New Roman" w:hAnsi="Times New Roman"/>
                <w:sz w:val="22"/>
              </w:rPr>
            </w:pPr>
            <w:r w:rsidRPr="009B14B7">
              <w:rPr>
                <w:rFonts w:ascii="Times New Roman" w:hAnsi="Times New Roman"/>
                <w:sz w:val="22"/>
              </w:rPr>
              <w:t xml:space="preserve"> - TGĐ ĐSVN (B/c);</w:t>
            </w:r>
          </w:p>
          <w:p w:rsidR="00844796" w:rsidRPr="009B14B7" w:rsidRDefault="00844796" w:rsidP="00992FCE">
            <w:pPr>
              <w:spacing w:after="0" w:line="240" w:lineRule="auto"/>
              <w:jc w:val="both"/>
              <w:rPr>
                <w:rFonts w:ascii="Times New Roman" w:hAnsi="Times New Roman"/>
                <w:sz w:val="22"/>
              </w:rPr>
            </w:pPr>
            <w:r w:rsidRPr="009B14B7">
              <w:rPr>
                <w:rFonts w:ascii="Times New Roman" w:hAnsi="Times New Roman"/>
                <w:b/>
                <w:sz w:val="22"/>
              </w:rPr>
              <w:t xml:space="preserve"> - </w:t>
            </w:r>
            <w:r w:rsidRPr="009B14B7">
              <w:rPr>
                <w:rFonts w:ascii="Times New Roman" w:hAnsi="Times New Roman"/>
                <w:sz w:val="22"/>
              </w:rPr>
              <w:t xml:space="preserve">HĐQT, BKS Công ty; </w:t>
            </w:r>
          </w:p>
          <w:p w:rsidR="00844796" w:rsidRPr="009B14B7" w:rsidRDefault="00844796" w:rsidP="00992FCE">
            <w:pPr>
              <w:spacing w:after="0" w:line="240" w:lineRule="auto"/>
              <w:jc w:val="both"/>
              <w:rPr>
                <w:rFonts w:ascii="Times New Roman" w:hAnsi="Times New Roman"/>
                <w:sz w:val="22"/>
              </w:rPr>
            </w:pPr>
            <w:r w:rsidRPr="009B14B7">
              <w:rPr>
                <w:rFonts w:ascii="Times New Roman" w:hAnsi="Times New Roman"/>
                <w:sz w:val="22"/>
              </w:rPr>
              <w:t xml:space="preserve"> - Các cổ đông( Tài liệu đại hội);  </w:t>
            </w:r>
          </w:p>
          <w:p w:rsidR="00844796" w:rsidRPr="009B14B7" w:rsidRDefault="00844796" w:rsidP="00992FCE">
            <w:pPr>
              <w:spacing w:after="0" w:line="240" w:lineRule="auto"/>
              <w:jc w:val="both"/>
              <w:rPr>
                <w:rFonts w:ascii="Times New Roman" w:hAnsi="Times New Roman"/>
                <w:sz w:val="28"/>
                <w:szCs w:val="28"/>
              </w:rPr>
            </w:pPr>
            <w:r w:rsidRPr="009B14B7">
              <w:rPr>
                <w:rFonts w:ascii="Times New Roman" w:hAnsi="Times New Roman"/>
                <w:sz w:val="22"/>
              </w:rPr>
              <w:t xml:space="preserve"> - Lưu: VT, HĐQT.</w:t>
            </w:r>
            <w:r w:rsidRPr="009B14B7">
              <w:rPr>
                <w:rFonts w:ascii="Times New Roman" w:hAnsi="Times New Roman"/>
                <w:i/>
                <w:szCs w:val="28"/>
              </w:rPr>
              <w:t xml:space="preserve">           </w:t>
            </w:r>
            <w:r w:rsidRPr="009B14B7">
              <w:rPr>
                <w:rFonts w:ascii="Times New Roman" w:hAnsi="Times New Roman"/>
                <w:sz w:val="28"/>
                <w:szCs w:val="28"/>
              </w:rPr>
              <w:t xml:space="preserve">               </w:t>
            </w:r>
          </w:p>
        </w:tc>
        <w:tc>
          <w:tcPr>
            <w:tcW w:w="4783" w:type="dxa"/>
          </w:tcPr>
          <w:p w:rsidR="00844796" w:rsidRPr="009B14B7" w:rsidRDefault="00844796" w:rsidP="00992FCE">
            <w:pPr>
              <w:spacing w:after="0" w:line="240" w:lineRule="auto"/>
              <w:jc w:val="center"/>
              <w:rPr>
                <w:rFonts w:ascii="Times New Roman" w:hAnsi="Times New Roman"/>
                <w:b/>
                <w:sz w:val="28"/>
                <w:szCs w:val="28"/>
              </w:rPr>
            </w:pPr>
            <w:r w:rsidRPr="009B14B7">
              <w:rPr>
                <w:rFonts w:ascii="Times New Roman" w:hAnsi="Times New Roman"/>
                <w:b/>
                <w:sz w:val="28"/>
                <w:szCs w:val="28"/>
              </w:rPr>
              <w:t>TM. HỘI ĐỒNG QUẢN TRỊ</w:t>
            </w:r>
          </w:p>
          <w:p w:rsidR="00844796" w:rsidRPr="009B14B7" w:rsidRDefault="00844796" w:rsidP="00992FCE">
            <w:pPr>
              <w:spacing w:after="0" w:line="240" w:lineRule="auto"/>
              <w:jc w:val="center"/>
              <w:rPr>
                <w:rFonts w:ascii="Times New Roman" w:hAnsi="Times New Roman"/>
                <w:b/>
                <w:sz w:val="28"/>
                <w:szCs w:val="28"/>
              </w:rPr>
            </w:pPr>
            <w:r w:rsidRPr="009B14B7">
              <w:rPr>
                <w:rFonts w:ascii="Times New Roman" w:hAnsi="Times New Roman"/>
                <w:b/>
                <w:sz w:val="28"/>
                <w:szCs w:val="28"/>
              </w:rPr>
              <w:t>CHỦ TỊCH</w:t>
            </w:r>
          </w:p>
          <w:p w:rsidR="00844796" w:rsidRPr="009B14B7" w:rsidRDefault="00844796" w:rsidP="00992FCE">
            <w:pPr>
              <w:spacing w:after="0" w:line="240" w:lineRule="auto"/>
              <w:jc w:val="both"/>
              <w:rPr>
                <w:rFonts w:ascii="Times New Roman" w:hAnsi="Times New Roman"/>
                <w:sz w:val="28"/>
                <w:szCs w:val="28"/>
              </w:rPr>
            </w:pPr>
          </w:p>
          <w:p w:rsidR="00844796" w:rsidRDefault="00844796" w:rsidP="00992FCE">
            <w:pPr>
              <w:spacing w:after="0" w:line="240" w:lineRule="auto"/>
              <w:jc w:val="both"/>
              <w:rPr>
                <w:rFonts w:ascii="Times New Roman" w:hAnsi="Times New Roman"/>
                <w:sz w:val="28"/>
                <w:szCs w:val="28"/>
              </w:rPr>
            </w:pPr>
          </w:p>
          <w:p w:rsidR="00721EEC" w:rsidRPr="009B14B7" w:rsidRDefault="00721EEC" w:rsidP="00992FCE">
            <w:pPr>
              <w:spacing w:after="0" w:line="240" w:lineRule="auto"/>
              <w:jc w:val="both"/>
              <w:rPr>
                <w:rFonts w:ascii="Times New Roman" w:hAnsi="Times New Roman"/>
                <w:sz w:val="28"/>
                <w:szCs w:val="28"/>
              </w:rPr>
            </w:pPr>
          </w:p>
          <w:p w:rsidR="00844796" w:rsidRPr="009B14B7" w:rsidRDefault="00844796" w:rsidP="00992FCE">
            <w:pPr>
              <w:spacing w:after="0" w:line="240" w:lineRule="auto"/>
              <w:jc w:val="both"/>
              <w:rPr>
                <w:rFonts w:ascii="Times New Roman" w:hAnsi="Times New Roman"/>
                <w:sz w:val="28"/>
                <w:szCs w:val="28"/>
              </w:rPr>
            </w:pPr>
          </w:p>
          <w:p w:rsidR="00844796" w:rsidRPr="00844796" w:rsidRDefault="00844796" w:rsidP="00992FCE">
            <w:pPr>
              <w:spacing w:after="0" w:line="240" w:lineRule="auto"/>
              <w:jc w:val="center"/>
              <w:rPr>
                <w:rFonts w:ascii="Times New Roman" w:hAnsi="Times New Roman"/>
                <w:b/>
                <w:sz w:val="28"/>
                <w:szCs w:val="28"/>
              </w:rPr>
            </w:pPr>
            <w:r w:rsidRPr="009B14B7">
              <w:rPr>
                <w:rFonts w:ascii="Times New Roman" w:hAnsi="Times New Roman"/>
                <w:b/>
                <w:i/>
                <w:sz w:val="28"/>
                <w:szCs w:val="28"/>
              </w:rPr>
              <w:t xml:space="preserve">  </w:t>
            </w:r>
            <w:r w:rsidRPr="00844796">
              <w:rPr>
                <w:rFonts w:ascii="Times New Roman" w:hAnsi="Times New Roman"/>
                <w:b/>
                <w:sz w:val="28"/>
                <w:szCs w:val="28"/>
              </w:rPr>
              <w:t>Lại Văn Quán</w:t>
            </w:r>
          </w:p>
        </w:tc>
      </w:tr>
    </w:tbl>
    <w:p w:rsidR="00857637" w:rsidRPr="006A44B6" w:rsidRDefault="00857637" w:rsidP="006A44B6">
      <w:pPr>
        <w:ind w:left="360"/>
        <w:jc w:val="both"/>
        <w:rPr>
          <w:rFonts w:ascii="Times New Roman" w:hAnsi="Times New Roman" w:cs="Times New Roman"/>
          <w:sz w:val="28"/>
          <w:szCs w:val="28"/>
        </w:rPr>
      </w:pPr>
    </w:p>
    <w:p w:rsidR="000B454C" w:rsidRPr="000B454C" w:rsidRDefault="000B454C" w:rsidP="000B454C">
      <w:pPr>
        <w:pStyle w:val="ListParagraph"/>
        <w:ind w:left="1080"/>
        <w:jc w:val="both"/>
        <w:rPr>
          <w:rFonts w:ascii="Times New Roman" w:hAnsi="Times New Roman" w:cs="Times New Roman"/>
          <w:sz w:val="28"/>
          <w:szCs w:val="28"/>
        </w:rPr>
      </w:pPr>
    </w:p>
    <w:p w:rsidR="00E04BF6" w:rsidRPr="004B0F26" w:rsidRDefault="00E04BF6" w:rsidP="004B0F26">
      <w:pPr>
        <w:jc w:val="both"/>
        <w:rPr>
          <w:rFonts w:ascii="Times New Roman" w:hAnsi="Times New Roman" w:cs="Times New Roman"/>
          <w:sz w:val="28"/>
          <w:szCs w:val="28"/>
        </w:rPr>
      </w:pPr>
      <w:r>
        <w:rPr>
          <w:rFonts w:ascii="Times New Roman" w:hAnsi="Times New Roman" w:cs="Times New Roman"/>
          <w:sz w:val="28"/>
          <w:szCs w:val="28"/>
        </w:rPr>
        <w:t xml:space="preserve"> </w:t>
      </w:r>
    </w:p>
    <w:p w:rsidR="003418BF" w:rsidRPr="003418BF" w:rsidRDefault="003418BF" w:rsidP="003418BF">
      <w:pPr>
        <w:ind w:left="360"/>
        <w:rPr>
          <w:rFonts w:ascii="Times New Roman" w:hAnsi="Times New Roman" w:cs="Times New Roman"/>
          <w:b/>
          <w:sz w:val="32"/>
          <w:szCs w:val="32"/>
        </w:rPr>
      </w:pPr>
      <w:r w:rsidRPr="003418BF">
        <w:rPr>
          <w:rFonts w:ascii="Times New Roman" w:hAnsi="Times New Roman" w:cs="Times New Roman"/>
          <w:b/>
          <w:sz w:val="32"/>
          <w:szCs w:val="32"/>
        </w:rPr>
        <w:t xml:space="preserve">          </w:t>
      </w:r>
    </w:p>
    <w:sectPr w:rsidR="003418BF" w:rsidRPr="003418BF" w:rsidSect="00753132">
      <w:footerReference w:type="default" r:id="rId8"/>
      <w:pgSz w:w="11909" w:h="16834" w:code="9"/>
      <w:pgMar w:top="990" w:right="1109"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E7" w:rsidRDefault="00422CE7" w:rsidP="00480A9E">
      <w:pPr>
        <w:spacing w:after="0" w:line="240" w:lineRule="auto"/>
      </w:pPr>
      <w:r>
        <w:separator/>
      </w:r>
    </w:p>
  </w:endnote>
  <w:endnote w:type="continuationSeparator" w:id="1">
    <w:p w:rsidR="00422CE7" w:rsidRDefault="00422CE7" w:rsidP="00480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876"/>
      <w:docPartObj>
        <w:docPartGallery w:val="Page Numbers (Bottom of Page)"/>
        <w:docPartUnique/>
      </w:docPartObj>
    </w:sdtPr>
    <w:sdtContent>
      <w:p w:rsidR="00480A9E" w:rsidRDefault="00BE28DE">
        <w:pPr>
          <w:pStyle w:val="Footer"/>
          <w:jc w:val="center"/>
        </w:pPr>
        <w:fldSimple w:instr=" PAGE   \* MERGEFORMAT ">
          <w:r w:rsidR="00721EEC">
            <w:rPr>
              <w:noProof/>
            </w:rPr>
            <w:t>8</w:t>
          </w:r>
        </w:fldSimple>
      </w:p>
    </w:sdtContent>
  </w:sdt>
  <w:p w:rsidR="00480A9E" w:rsidRDefault="00480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E7" w:rsidRDefault="00422CE7" w:rsidP="00480A9E">
      <w:pPr>
        <w:spacing w:after="0" w:line="240" w:lineRule="auto"/>
      </w:pPr>
      <w:r>
        <w:separator/>
      </w:r>
    </w:p>
  </w:footnote>
  <w:footnote w:type="continuationSeparator" w:id="1">
    <w:p w:rsidR="00422CE7" w:rsidRDefault="00422CE7" w:rsidP="00480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697C"/>
    <w:multiLevelType w:val="hybridMultilevel"/>
    <w:tmpl w:val="71A2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832E7"/>
    <w:multiLevelType w:val="hybridMultilevel"/>
    <w:tmpl w:val="B0D8EEEA"/>
    <w:lvl w:ilvl="0" w:tplc="59FCA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0241E"/>
    <w:multiLevelType w:val="hybridMultilevel"/>
    <w:tmpl w:val="2A067030"/>
    <w:lvl w:ilvl="0" w:tplc="28A82A8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72759F3"/>
    <w:multiLevelType w:val="hybridMultilevel"/>
    <w:tmpl w:val="211E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A3722"/>
    <w:multiLevelType w:val="hybridMultilevel"/>
    <w:tmpl w:val="5C48BAB2"/>
    <w:lvl w:ilvl="0" w:tplc="5FF6FCA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E1ABC"/>
    <w:multiLevelType w:val="hybridMultilevel"/>
    <w:tmpl w:val="44340C84"/>
    <w:lvl w:ilvl="0" w:tplc="0ADE26F8">
      <w:start w:val="3"/>
      <w:numFmt w:val="upperRoman"/>
      <w:lvlText w:val="%1-"/>
      <w:lvlJc w:val="left"/>
      <w:pPr>
        <w:ind w:left="1140" w:hanging="72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8021067"/>
    <w:multiLevelType w:val="hybridMultilevel"/>
    <w:tmpl w:val="B0FAF36C"/>
    <w:lvl w:ilvl="0" w:tplc="6E2E7A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6B6"/>
    <w:multiLevelType w:val="hybridMultilevel"/>
    <w:tmpl w:val="B02C3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4501F1"/>
    <w:multiLevelType w:val="hybridMultilevel"/>
    <w:tmpl w:val="39A25FCC"/>
    <w:lvl w:ilvl="0" w:tplc="D7AEB00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61E21A1"/>
    <w:multiLevelType w:val="hybridMultilevel"/>
    <w:tmpl w:val="0910EA26"/>
    <w:lvl w:ilvl="0" w:tplc="DFFEC9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E7661"/>
    <w:multiLevelType w:val="hybridMultilevel"/>
    <w:tmpl w:val="15B8B002"/>
    <w:lvl w:ilvl="0" w:tplc="F7BC8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E2E57"/>
    <w:multiLevelType w:val="hybridMultilevel"/>
    <w:tmpl w:val="F8186A4C"/>
    <w:lvl w:ilvl="0" w:tplc="86A859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1753EE"/>
    <w:multiLevelType w:val="hybridMultilevel"/>
    <w:tmpl w:val="A5ECDE22"/>
    <w:lvl w:ilvl="0" w:tplc="0A62D49A">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
  </w:num>
  <w:num w:numId="4">
    <w:abstractNumId w:val="6"/>
  </w:num>
  <w:num w:numId="5">
    <w:abstractNumId w:val="8"/>
  </w:num>
  <w:num w:numId="6">
    <w:abstractNumId w:val="10"/>
  </w:num>
  <w:num w:numId="7">
    <w:abstractNumId w:val="7"/>
  </w:num>
  <w:num w:numId="8">
    <w:abstractNumId w:val="3"/>
  </w:num>
  <w:num w:numId="9">
    <w:abstractNumId w:val="2"/>
  </w:num>
  <w:num w:numId="10">
    <w:abstractNumId w:val="11"/>
  </w:num>
  <w:num w:numId="11">
    <w:abstractNumId w:val="1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4760"/>
    <w:rsid w:val="000114A7"/>
    <w:rsid w:val="00046A7B"/>
    <w:rsid w:val="00054854"/>
    <w:rsid w:val="00056A1A"/>
    <w:rsid w:val="000B454C"/>
    <w:rsid w:val="000C2FF9"/>
    <w:rsid w:val="000C7108"/>
    <w:rsid w:val="000F16A6"/>
    <w:rsid w:val="00124685"/>
    <w:rsid w:val="00133C06"/>
    <w:rsid w:val="001671BF"/>
    <w:rsid w:val="00230F66"/>
    <w:rsid w:val="002313C5"/>
    <w:rsid w:val="00244198"/>
    <w:rsid w:val="00276E21"/>
    <w:rsid w:val="00283C12"/>
    <w:rsid w:val="002B033A"/>
    <w:rsid w:val="00315FB5"/>
    <w:rsid w:val="003418BF"/>
    <w:rsid w:val="00374F6B"/>
    <w:rsid w:val="00376F64"/>
    <w:rsid w:val="003A7ACC"/>
    <w:rsid w:val="003C4C57"/>
    <w:rsid w:val="003D3946"/>
    <w:rsid w:val="00422CE7"/>
    <w:rsid w:val="0046176E"/>
    <w:rsid w:val="00480A9E"/>
    <w:rsid w:val="004B0F26"/>
    <w:rsid w:val="004B1E9C"/>
    <w:rsid w:val="004C16F1"/>
    <w:rsid w:val="004C41EA"/>
    <w:rsid w:val="004E328C"/>
    <w:rsid w:val="00533417"/>
    <w:rsid w:val="0054232A"/>
    <w:rsid w:val="0058369E"/>
    <w:rsid w:val="0058404F"/>
    <w:rsid w:val="005D2AFC"/>
    <w:rsid w:val="005F543A"/>
    <w:rsid w:val="00645671"/>
    <w:rsid w:val="00654C89"/>
    <w:rsid w:val="00664760"/>
    <w:rsid w:val="00670264"/>
    <w:rsid w:val="006804B2"/>
    <w:rsid w:val="006A44B6"/>
    <w:rsid w:val="006C6110"/>
    <w:rsid w:val="006E2C88"/>
    <w:rsid w:val="00721E6B"/>
    <w:rsid w:val="00721EEC"/>
    <w:rsid w:val="00726EBD"/>
    <w:rsid w:val="00726F97"/>
    <w:rsid w:val="00753132"/>
    <w:rsid w:val="0079264E"/>
    <w:rsid w:val="007B3674"/>
    <w:rsid w:val="007B6173"/>
    <w:rsid w:val="007C748A"/>
    <w:rsid w:val="007D3D4F"/>
    <w:rsid w:val="008064ED"/>
    <w:rsid w:val="00824A42"/>
    <w:rsid w:val="00830483"/>
    <w:rsid w:val="00844796"/>
    <w:rsid w:val="00857637"/>
    <w:rsid w:val="008B4160"/>
    <w:rsid w:val="008E6461"/>
    <w:rsid w:val="00931BB1"/>
    <w:rsid w:val="00932B17"/>
    <w:rsid w:val="00960FC0"/>
    <w:rsid w:val="009774E6"/>
    <w:rsid w:val="00982BF0"/>
    <w:rsid w:val="00A17521"/>
    <w:rsid w:val="00A84D26"/>
    <w:rsid w:val="00AD4FF1"/>
    <w:rsid w:val="00AF7095"/>
    <w:rsid w:val="00B700BA"/>
    <w:rsid w:val="00B85917"/>
    <w:rsid w:val="00BA2CFF"/>
    <w:rsid w:val="00BE28DE"/>
    <w:rsid w:val="00C276A9"/>
    <w:rsid w:val="00C27A13"/>
    <w:rsid w:val="00C51F36"/>
    <w:rsid w:val="00CE586D"/>
    <w:rsid w:val="00CF7889"/>
    <w:rsid w:val="00D23EFB"/>
    <w:rsid w:val="00D539BC"/>
    <w:rsid w:val="00D63781"/>
    <w:rsid w:val="00DB47A8"/>
    <w:rsid w:val="00DD2DF2"/>
    <w:rsid w:val="00E00E93"/>
    <w:rsid w:val="00E04BF6"/>
    <w:rsid w:val="00E20A1D"/>
    <w:rsid w:val="00E20FD2"/>
    <w:rsid w:val="00E410FC"/>
    <w:rsid w:val="00E426A4"/>
    <w:rsid w:val="00E55DBD"/>
    <w:rsid w:val="00E662A6"/>
    <w:rsid w:val="00E94593"/>
    <w:rsid w:val="00EB45DC"/>
    <w:rsid w:val="00F26CF7"/>
    <w:rsid w:val="00F543C3"/>
    <w:rsid w:val="00F66EDE"/>
    <w:rsid w:val="00F90305"/>
    <w:rsid w:val="00FD2CF7"/>
    <w:rsid w:val="00FD3F01"/>
    <w:rsid w:val="00FD521F"/>
    <w:rsid w:val="00FE72F4"/>
    <w:rsid w:val="00FF4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BF"/>
    <w:pPr>
      <w:ind w:left="720"/>
      <w:contextualSpacing/>
    </w:pPr>
  </w:style>
  <w:style w:type="paragraph" w:styleId="Header">
    <w:name w:val="header"/>
    <w:basedOn w:val="Normal"/>
    <w:link w:val="HeaderChar"/>
    <w:uiPriority w:val="99"/>
    <w:semiHidden/>
    <w:unhideWhenUsed/>
    <w:rsid w:val="00480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0A9E"/>
  </w:style>
  <w:style w:type="paragraph" w:styleId="Footer">
    <w:name w:val="footer"/>
    <w:basedOn w:val="Normal"/>
    <w:link w:val="FooterChar"/>
    <w:uiPriority w:val="99"/>
    <w:unhideWhenUsed/>
    <w:rsid w:val="0048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A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4099-0418-46F3-88A6-0B10088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User</cp:lastModifiedBy>
  <cp:revision>69</cp:revision>
  <cp:lastPrinted>2014-03-24T01:46:00Z</cp:lastPrinted>
  <dcterms:created xsi:type="dcterms:W3CDTF">2014-03-19T00:37:00Z</dcterms:created>
  <dcterms:modified xsi:type="dcterms:W3CDTF">2014-03-24T06:50:00Z</dcterms:modified>
</cp:coreProperties>
</file>